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699A" w14:textId="536D6D2D" w:rsidR="00BF325E" w:rsidRPr="0044690D" w:rsidRDefault="00BF325E" w:rsidP="003E1045">
      <w:pPr>
        <w:pStyle w:val="CBTitre"/>
        <w:spacing w:before="240" w:after="0"/>
        <w:rPr>
          <w:noProof/>
          <w:lang w:val="de-CH"/>
        </w:rPr>
      </w:pPr>
      <w:bookmarkStart w:id="0" w:name="_GoBack"/>
      <w:bookmarkEnd w:id="0"/>
      <w:r w:rsidRPr="0044690D">
        <w:rPr>
          <w:noProof/>
          <w:lang w:val="de-CH"/>
        </w:rPr>
        <w:t xml:space="preserve">Krieg in </w:t>
      </w:r>
      <w:r w:rsidR="0044690D" w:rsidRPr="0044690D">
        <w:rPr>
          <w:noProof/>
          <w:lang w:val="de-CH"/>
        </w:rPr>
        <w:t>jemen: Gl</w:t>
      </w:r>
      <w:r w:rsidR="0044690D">
        <w:rPr>
          <w:noProof/>
          <w:lang w:val="de-CH"/>
        </w:rPr>
        <w:t>Ü</w:t>
      </w:r>
      <w:r w:rsidRPr="0044690D">
        <w:rPr>
          <w:noProof/>
          <w:lang w:val="de-CH"/>
        </w:rPr>
        <w:t xml:space="preserve">ckskette </w:t>
      </w:r>
      <w:r w:rsidR="00F942EF">
        <w:rPr>
          <w:noProof/>
          <w:lang w:val="de-CH"/>
        </w:rPr>
        <w:t>stellt</w:t>
      </w:r>
      <w:r w:rsidR="009F1F64">
        <w:rPr>
          <w:noProof/>
          <w:lang w:val="de-CH"/>
        </w:rPr>
        <w:t xml:space="preserve"> eine Million </w:t>
      </w:r>
      <w:r w:rsidR="009F1F64">
        <w:rPr>
          <w:noProof/>
          <w:lang w:val="de-CH"/>
        </w:rPr>
        <w:br/>
        <w:t>Franken  zur Verfü</w:t>
      </w:r>
      <w:r w:rsidR="00F942EF">
        <w:rPr>
          <w:noProof/>
          <w:lang w:val="de-CH"/>
        </w:rPr>
        <w:t xml:space="preserve">gung und </w:t>
      </w:r>
      <w:r w:rsidRPr="0044690D">
        <w:rPr>
          <w:noProof/>
          <w:lang w:val="de-CH"/>
        </w:rPr>
        <w:t xml:space="preserve">ruft zu Spenden auf </w:t>
      </w:r>
    </w:p>
    <w:p w14:paraId="50C6F5A3" w14:textId="72D08F7C" w:rsidR="00BF325E" w:rsidRPr="0044690D" w:rsidRDefault="00D0133D" w:rsidP="00BF325E">
      <w:pPr>
        <w:pStyle w:val="CBChapeau"/>
        <w:rPr>
          <w:noProof/>
          <w:lang w:val="de-CH"/>
        </w:rPr>
      </w:pPr>
      <w:r>
        <w:rPr>
          <w:noProof/>
          <w:lang w:val="de-CH"/>
        </w:rPr>
        <w:t xml:space="preserve">Nach bald vier Jahren Krieg </w:t>
      </w:r>
      <w:r w:rsidR="00BF325E" w:rsidRPr="0044690D">
        <w:rPr>
          <w:noProof/>
          <w:lang w:val="de-CH"/>
        </w:rPr>
        <w:t xml:space="preserve">in Jemen ist die humanitäre Situation für die </w:t>
      </w:r>
      <w:r w:rsidR="00476D29">
        <w:rPr>
          <w:noProof/>
          <w:lang w:val="de-CH"/>
        </w:rPr>
        <w:t>Bevölkerung</w:t>
      </w:r>
      <w:r w:rsidR="00117A54">
        <w:rPr>
          <w:noProof/>
          <w:lang w:val="de-CH"/>
        </w:rPr>
        <w:t xml:space="preserve"> äusserst prekär</w:t>
      </w:r>
      <w:r w:rsidR="00BF325E" w:rsidRPr="0044690D">
        <w:rPr>
          <w:noProof/>
          <w:lang w:val="de-CH"/>
        </w:rPr>
        <w:t>. D</w:t>
      </w:r>
      <w:r w:rsidR="00D25B78">
        <w:rPr>
          <w:noProof/>
          <w:lang w:val="de-CH"/>
        </w:rPr>
        <w:t>ie</w:t>
      </w:r>
      <w:r w:rsidR="00BF325E" w:rsidRPr="0044690D">
        <w:rPr>
          <w:noProof/>
          <w:lang w:val="de-CH"/>
        </w:rPr>
        <w:t xml:space="preserve"> im </w:t>
      </w:r>
      <w:r w:rsidR="00D25B78">
        <w:rPr>
          <w:noProof/>
          <w:lang w:val="de-CH"/>
        </w:rPr>
        <w:t xml:space="preserve">Dezember zaghaft lancierten </w:t>
      </w:r>
      <w:r w:rsidR="006F7C47">
        <w:rPr>
          <w:noProof/>
          <w:lang w:val="de-CH"/>
        </w:rPr>
        <w:t xml:space="preserve">und nun fortgesetzten </w:t>
      </w:r>
      <w:r w:rsidR="00BF325E" w:rsidRPr="0044690D">
        <w:rPr>
          <w:noProof/>
          <w:lang w:val="de-CH"/>
        </w:rPr>
        <w:t xml:space="preserve">Friedensgespräche </w:t>
      </w:r>
      <w:r w:rsidR="006F7C47">
        <w:rPr>
          <w:noProof/>
          <w:lang w:val="de-CH"/>
        </w:rPr>
        <w:t>lassen auf eine</w:t>
      </w:r>
      <w:r w:rsidR="00BF325E" w:rsidRPr="0044690D">
        <w:rPr>
          <w:noProof/>
          <w:lang w:val="de-CH"/>
        </w:rPr>
        <w:t xml:space="preserve"> verbesserte Versorgung der </w:t>
      </w:r>
      <w:r w:rsidR="00981A1A">
        <w:rPr>
          <w:noProof/>
          <w:lang w:val="de-CH"/>
        </w:rPr>
        <w:t>B</w:t>
      </w:r>
      <w:r w:rsidR="00BF325E" w:rsidRPr="0044690D">
        <w:rPr>
          <w:noProof/>
          <w:lang w:val="de-CH"/>
        </w:rPr>
        <w:t>evölkerung</w:t>
      </w:r>
      <w:r w:rsidR="006F7C47">
        <w:rPr>
          <w:noProof/>
          <w:lang w:val="de-CH"/>
        </w:rPr>
        <w:t xml:space="preserve"> hoffen</w:t>
      </w:r>
      <w:r w:rsidR="00BF325E" w:rsidRPr="0044690D">
        <w:rPr>
          <w:noProof/>
          <w:lang w:val="de-CH"/>
        </w:rPr>
        <w:t>. </w:t>
      </w:r>
      <w:r w:rsidR="00D25B78">
        <w:rPr>
          <w:noProof/>
          <w:lang w:val="de-CH"/>
        </w:rPr>
        <w:t>Die</w:t>
      </w:r>
      <w:r w:rsidR="00BF325E" w:rsidRPr="0044690D">
        <w:rPr>
          <w:noProof/>
          <w:lang w:val="de-CH"/>
        </w:rPr>
        <w:t xml:space="preserve"> Partnerhilfswerke der Glückskette </w:t>
      </w:r>
      <w:r w:rsidR="00D25B78">
        <w:rPr>
          <w:noProof/>
          <w:lang w:val="de-CH"/>
        </w:rPr>
        <w:t>verstärken derzeit ihre Interventionen.</w:t>
      </w:r>
      <w:r w:rsidR="00BF325E" w:rsidRPr="0044690D">
        <w:rPr>
          <w:noProof/>
          <w:lang w:val="de-CH"/>
        </w:rPr>
        <w:t xml:space="preserve"> </w:t>
      </w:r>
      <w:r w:rsidR="00F942EF">
        <w:rPr>
          <w:noProof/>
          <w:lang w:val="de-CH"/>
        </w:rPr>
        <w:t xml:space="preserve">Die </w:t>
      </w:r>
      <w:r w:rsidR="00D25B78">
        <w:rPr>
          <w:noProof/>
          <w:lang w:val="de-CH"/>
        </w:rPr>
        <w:t>Glück</w:t>
      </w:r>
      <w:r w:rsidR="00E84293">
        <w:rPr>
          <w:noProof/>
          <w:lang w:val="de-CH"/>
        </w:rPr>
        <w:t>s</w:t>
      </w:r>
      <w:r w:rsidR="00D25B78">
        <w:rPr>
          <w:noProof/>
          <w:lang w:val="de-CH"/>
        </w:rPr>
        <w:t xml:space="preserve">kette </w:t>
      </w:r>
      <w:r w:rsidR="00F942EF">
        <w:rPr>
          <w:noProof/>
          <w:lang w:val="de-CH"/>
        </w:rPr>
        <w:t xml:space="preserve">unterstützt </w:t>
      </w:r>
      <w:r w:rsidR="00BF325E" w:rsidRPr="0044690D">
        <w:rPr>
          <w:noProof/>
          <w:lang w:val="de-CH"/>
        </w:rPr>
        <w:t xml:space="preserve">diese Hilfe </w:t>
      </w:r>
      <w:r w:rsidR="00F942EF">
        <w:rPr>
          <w:noProof/>
          <w:lang w:val="de-CH"/>
        </w:rPr>
        <w:t xml:space="preserve">mit einer Million Franken aus dem Fonds Nothilfe und </w:t>
      </w:r>
      <w:r w:rsidR="00BF325E" w:rsidRPr="0044690D">
        <w:rPr>
          <w:noProof/>
          <w:lang w:val="de-CH"/>
        </w:rPr>
        <w:t>ruf</w:t>
      </w:r>
      <w:r w:rsidR="00D25B78">
        <w:rPr>
          <w:noProof/>
          <w:lang w:val="de-CH"/>
        </w:rPr>
        <w:t xml:space="preserve">t </w:t>
      </w:r>
      <w:r w:rsidR="00BF325E" w:rsidRPr="0044690D">
        <w:rPr>
          <w:noProof/>
          <w:lang w:val="de-CH"/>
        </w:rPr>
        <w:t xml:space="preserve">zu </w:t>
      </w:r>
      <w:r w:rsidR="00F942EF">
        <w:rPr>
          <w:noProof/>
          <w:lang w:val="de-CH"/>
        </w:rPr>
        <w:t xml:space="preserve">weiteren </w:t>
      </w:r>
      <w:r w:rsidR="00BF325E" w:rsidRPr="0044690D">
        <w:rPr>
          <w:noProof/>
          <w:lang w:val="de-CH"/>
        </w:rPr>
        <w:t>Spenden auf.</w:t>
      </w:r>
    </w:p>
    <w:p w14:paraId="7BCA4CFF" w14:textId="77777777" w:rsidR="00BF325E" w:rsidRPr="0044690D" w:rsidRDefault="00BF325E" w:rsidP="00BF325E">
      <w:pPr>
        <w:rPr>
          <w:rFonts w:ascii="Arial" w:hAnsi="Arial" w:cs="Arial"/>
          <w:color w:val="000000" w:themeColor="text1"/>
          <w:sz w:val="20"/>
          <w:szCs w:val="20"/>
          <w:lang w:val="de-CH" w:eastAsia="de-DE"/>
        </w:rPr>
      </w:pPr>
      <w:r w:rsidRPr="0044690D">
        <w:rPr>
          <w:rFonts w:ascii="Arial" w:hAnsi="Arial" w:cs="Arial"/>
          <w:color w:val="000000" w:themeColor="text1"/>
          <w:sz w:val="20"/>
          <w:szCs w:val="20"/>
          <w:lang w:val="de-CH" w:eastAsia="de-DE"/>
        </w:rPr>
        <w:t>Als Folge des Krieges in Jemen</w:t>
      </w:r>
      <w:r w:rsidR="00670AD7">
        <w:rPr>
          <w:rFonts w:ascii="Arial" w:hAnsi="Arial" w:cs="Arial"/>
          <w:color w:val="000000" w:themeColor="text1"/>
          <w:sz w:val="20"/>
          <w:szCs w:val="20"/>
          <w:lang w:val="de-CH" w:eastAsia="de-DE"/>
        </w:rPr>
        <w:t xml:space="preserve"> </w:t>
      </w:r>
      <w:r w:rsidRPr="0044690D">
        <w:rPr>
          <w:rFonts w:ascii="Arial" w:hAnsi="Arial" w:cs="Arial"/>
          <w:color w:val="000000" w:themeColor="text1"/>
          <w:sz w:val="20"/>
          <w:szCs w:val="20"/>
          <w:lang w:val="de-CH" w:eastAsia="de-DE"/>
        </w:rPr>
        <w:t xml:space="preserve">sind </w:t>
      </w:r>
      <w:r w:rsidR="00441051" w:rsidRPr="0044690D">
        <w:rPr>
          <w:rFonts w:ascii="Arial" w:hAnsi="Arial" w:cs="Arial"/>
          <w:color w:val="000000" w:themeColor="text1"/>
          <w:sz w:val="20"/>
          <w:szCs w:val="20"/>
          <w:lang w:val="de-CH" w:eastAsia="de-DE"/>
        </w:rPr>
        <w:t xml:space="preserve">laut </w:t>
      </w:r>
      <w:r w:rsidR="00117A54">
        <w:rPr>
          <w:rFonts w:ascii="Arial" w:hAnsi="Arial" w:cs="Arial"/>
          <w:color w:val="000000" w:themeColor="text1"/>
          <w:sz w:val="20"/>
          <w:szCs w:val="20"/>
          <w:lang w:val="de-CH" w:eastAsia="de-DE"/>
        </w:rPr>
        <w:t xml:space="preserve">dem </w:t>
      </w:r>
      <w:r w:rsidR="00441051" w:rsidRPr="0044690D">
        <w:rPr>
          <w:rFonts w:ascii="Arial" w:hAnsi="Arial" w:cs="Arial"/>
          <w:color w:val="000000" w:themeColor="text1"/>
          <w:sz w:val="20"/>
          <w:szCs w:val="20"/>
          <w:lang w:val="de-CH" w:eastAsia="de-DE"/>
        </w:rPr>
        <w:t xml:space="preserve">UNHCR </w:t>
      </w:r>
      <w:r w:rsidR="004C42B7">
        <w:rPr>
          <w:rFonts w:ascii="Arial" w:hAnsi="Arial" w:cs="Arial"/>
          <w:color w:val="000000" w:themeColor="text1"/>
          <w:sz w:val="20"/>
          <w:szCs w:val="20"/>
          <w:lang w:val="de-CH" w:eastAsia="de-DE"/>
        </w:rPr>
        <w:t xml:space="preserve">fast </w:t>
      </w:r>
      <w:r w:rsidR="00117A54">
        <w:rPr>
          <w:rFonts w:ascii="Arial" w:hAnsi="Arial" w:cs="Arial"/>
          <w:color w:val="000000" w:themeColor="text1"/>
          <w:sz w:val="20"/>
          <w:szCs w:val="20"/>
          <w:lang w:val="de-CH" w:eastAsia="de-DE"/>
        </w:rPr>
        <w:t>vier</w:t>
      </w:r>
      <w:r w:rsidR="00117A54" w:rsidRPr="00476D29">
        <w:rPr>
          <w:rFonts w:ascii="Arial" w:hAnsi="Arial" w:cs="Arial"/>
          <w:color w:val="000000" w:themeColor="text1"/>
          <w:sz w:val="20"/>
          <w:szCs w:val="20"/>
          <w:lang w:val="de-CH" w:eastAsia="de-DE"/>
        </w:rPr>
        <w:t xml:space="preserve"> </w:t>
      </w:r>
      <w:r w:rsidRPr="00476D29">
        <w:rPr>
          <w:rFonts w:ascii="Arial" w:hAnsi="Arial" w:cs="Arial"/>
          <w:color w:val="000000" w:themeColor="text1"/>
          <w:sz w:val="20"/>
          <w:szCs w:val="20"/>
          <w:lang w:val="de-CH" w:eastAsia="de-DE"/>
        </w:rPr>
        <w:t xml:space="preserve">Millionen Menschen auf der Flucht und </w:t>
      </w:r>
      <w:r w:rsidR="004C42B7" w:rsidRPr="00476D29">
        <w:rPr>
          <w:rFonts w:ascii="Arial" w:hAnsi="Arial" w:cs="Arial"/>
          <w:color w:val="000000" w:themeColor="text1"/>
          <w:sz w:val="20"/>
          <w:szCs w:val="20"/>
          <w:lang w:val="de-CH" w:eastAsia="de-DE"/>
        </w:rPr>
        <w:t>rund 24</w:t>
      </w:r>
      <w:r w:rsidRPr="00476D29">
        <w:rPr>
          <w:rFonts w:ascii="Arial" w:hAnsi="Arial" w:cs="Arial"/>
          <w:color w:val="000000" w:themeColor="text1"/>
          <w:sz w:val="20"/>
          <w:szCs w:val="20"/>
          <w:lang w:val="de-CH" w:eastAsia="de-DE"/>
        </w:rPr>
        <w:t xml:space="preserve"> Millionen </w:t>
      </w:r>
      <w:r w:rsidR="00670AD7" w:rsidRPr="00476D29">
        <w:rPr>
          <w:rFonts w:ascii="Arial" w:hAnsi="Arial" w:cs="Arial"/>
          <w:color w:val="000000" w:themeColor="text1"/>
          <w:sz w:val="20"/>
          <w:szCs w:val="20"/>
          <w:lang w:val="de-CH" w:eastAsia="de-DE"/>
        </w:rPr>
        <w:t xml:space="preserve">– beinahe 80% der Bevölkerung </w:t>
      </w:r>
      <w:r w:rsidR="00012DDF" w:rsidRPr="00476D29">
        <w:rPr>
          <w:rFonts w:ascii="Arial" w:hAnsi="Arial" w:cs="Arial"/>
          <w:color w:val="000000" w:themeColor="text1"/>
          <w:sz w:val="20"/>
          <w:szCs w:val="20"/>
          <w:lang w:val="de-CH" w:eastAsia="de-DE"/>
        </w:rPr>
        <w:t>–</w:t>
      </w:r>
      <w:r w:rsidR="00670AD7" w:rsidRPr="00476D29">
        <w:rPr>
          <w:rFonts w:ascii="Arial" w:hAnsi="Arial" w:cs="Arial"/>
          <w:color w:val="000000" w:themeColor="text1"/>
          <w:sz w:val="20"/>
          <w:szCs w:val="20"/>
          <w:lang w:val="de-CH" w:eastAsia="de-DE"/>
        </w:rPr>
        <w:t xml:space="preserve"> </w:t>
      </w:r>
      <w:r w:rsidR="00012DDF" w:rsidRPr="00476D29">
        <w:rPr>
          <w:rFonts w:ascii="Arial" w:hAnsi="Arial" w:cs="Arial"/>
          <w:color w:val="000000" w:themeColor="text1"/>
          <w:sz w:val="20"/>
          <w:szCs w:val="20"/>
          <w:lang w:val="de-CH" w:eastAsia="de-DE"/>
        </w:rPr>
        <w:t xml:space="preserve">sind </w:t>
      </w:r>
      <w:r w:rsidRPr="00476D29">
        <w:rPr>
          <w:rFonts w:ascii="Arial" w:hAnsi="Arial" w:cs="Arial"/>
          <w:color w:val="000000" w:themeColor="text1"/>
          <w:sz w:val="20"/>
          <w:szCs w:val="20"/>
          <w:lang w:val="de-CH" w:eastAsia="de-DE"/>
        </w:rPr>
        <w:t>auf humanitäre Hilfe angewiesen</w:t>
      </w:r>
      <w:r w:rsidR="00012DDF" w:rsidRPr="00476D29">
        <w:rPr>
          <w:rFonts w:ascii="Arial" w:hAnsi="Arial" w:cs="Arial"/>
          <w:color w:val="000000" w:themeColor="text1"/>
          <w:sz w:val="20"/>
          <w:szCs w:val="20"/>
          <w:lang w:val="de-CH" w:eastAsia="de-DE"/>
        </w:rPr>
        <w:t>,</w:t>
      </w:r>
      <w:r w:rsidRPr="00476D29">
        <w:rPr>
          <w:rFonts w:ascii="Arial" w:hAnsi="Arial" w:cs="Arial"/>
          <w:color w:val="000000" w:themeColor="text1"/>
          <w:sz w:val="20"/>
          <w:szCs w:val="20"/>
          <w:lang w:val="de-CH" w:eastAsia="de-DE"/>
        </w:rPr>
        <w:t xml:space="preserve"> </w:t>
      </w:r>
      <w:r w:rsidR="00441051" w:rsidRPr="00476D29">
        <w:rPr>
          <w:rFonts w:ascii="Arial" w:hAnsi="Arial" w:cs="Arial"/>
          <w:color w:val="000000" w:themeColor="text1"/>
          <w:sz w:val="20"/>
          <w:szCs w:val="20"/>
          <w:lang w:val="de-CH" w:eastAsia="de-DE"/>
        </w:rPr>
        <w:t xml:space="preserve">die Hälfte </w:t>
      </w:r>
      <w:r w:rsidR="00670AD7" w:rsidRPr="00476D29">
        <w:rPr>
          <w:rFonts w:ascii="Arial" w:hAnsi="Arial" w:cs="Arial"/>
          <w:color w:val="000000" w:themeColor="text1"/>
          <w:sz w:val="20"/>
          <w:szCs w:val="20"/>
          <w:lang w:val="de-CH" w:eastAsia="de-DE"/>
        </w:rPr>
        <w:t>da</w:t>
      </w:r>
      <w:r w:rsidR="00012DDF" w:rsidRPr="00476D29">
        <w:rPr>
          <w:rFonts w:ascii="Arial" w:hAnsi="Arial" w:cs="Arial"/>
          <w:color w:val="000000" w:themeColor="text1"/>
          <w:sz w:val="20"/>
          <w:szCs w:val="20"/>
          <w:lang w:val="de-CH" w:eastAsia="de-DE"/>
        </w:rPr>
        <w:t xml:space="preserve">von </w:t>
      </w:r>
      <w:r w:rsidR="00117A54">
        <w:rPr>
          <w:rFonts w:ascii="Arial" w:hAnsi="Arial" w:cs="Arial"/>
          <w:color w:val="000000" w:themeColor="text1"/>
          <w:sz w:val="20"/>
          <w:szCs w:val="20"/>
          <w:lang w:val="de-CH" w:eastAsia="de-DE"/>
        </w:rPr>
        <w:t xml:space="preserve">sind </w:t>
      </w:r>
      <w:r w:rsidR="00441051" w:rsidRPr="00476D29">
        <w:rPr>
          <w:rFonts w:ascii="Arial" w:hAnsi="Arial" w:cs="Arial"/>
          <w:color w:val="000000" w:themeColor="text1"/>
          <w:sz w:val="20"/>
          <w:szCs w:val="20"/>
          <w:lang w:val="de-CH" w:eastAsia="de-DE"/>
        </w:rPr>
        <w:t>K</w:t>
      </w:r>
      <w:r w:rsidRPr="00476D29">
        <w:rPr>
          <w:rFonts w:ascii="Arial" w:hAnsi="Arial" w:cs="Arial"/>
          <w:color w:val="000000" w:themeColor="text1"/>
          <w:sz w:val="20"/>
          <w:szCs w:val="20"/>
          <w:lang w:val="de-CH" w:eastAsia="de-DE"/>
        </w:rPr>
        <w:t>inder.</w:t>
      </w:r>
      <w:r w:rsidR="00996CCD">
        <w:rPr>
          <w:rFonts w:ascii="Arial" w:hAnsi="Arial" w:cs="Arial"/>
          <w:color w:val="000000" w:themeColor="text1"/>
          <w:sz w:val="20"/>
          <w:szCs w:val="20"/>
          <w:lang w:val="de-CH" w:eastAsia="de-DE"/>
        </w:rPr>
        <w:t xml:space="preserve"> 1,8 Millionen K</w:t>
      </w:r>
      <w:r w:rsidR="00996CCD" w:rsidRPr="0044690D">
        <w:rPr>
          <w:rFonts w:ascii="Arial" w:hAnsi="Arial" w:cs="Arial"/>
          <w:color w:val="000000" w:themeColor="text1"/>
          <w:sz w:val="20"/>
          <w:szCs w:val="20"/>
          <w:lang w:val="de-CH" w:eastAsia="de-DE"/>
        </w:rPr>
        <w:t>inder leiden als Folge der Versorgungsengpässe unter Mangelernährung.</w:t>
      </w:r>
    </w:p>
    <w:p w14:paraId="1AF8CA3A" w14:textId="77777777" w:rsidR="00BF325E" w:rsidRPr="0044690D" w:rsidRDefault="00BF325E" w:rsidP="00BF325E">
      <w:pPr>
        <w:rPr>
          <w:rFonts w:ascii="Arial" w:hAnsi="Arial" w:cs="Arial"/>
          <w:color w:val="000000" w:themeColor="text1"/>
          <w:sz w:val="20"/>
          <w:szCs w:val="20"/>
          <w:lang w:val="de-CH" w:eastAsia="de-DE"/>
        </w:rPr>
      </w:pPr>
    </w:p>
    <w:p w14:paraId="5572C2A6" w14:textId="77777777" w:rsidR="00144E2F" w:rsidRDefault="00670AD7" w:rsidP="00670AD7">
      <w:pPr>
        <w:rPr>
          <w:rFonts w:ascii="Arial" w:hAnsi="Arial" w:cs="Arial"/>
          <w:color w:val="000000" w:themeColor="text1"/>
          <w:sz w:val="20"/>
          <w:szCs w:val="20"/>
          <w:lang w:val="de-CH" w:eastAsia="de-DE"/>
        </w:rPr>
      </w:pPr>
      <w:r w:rsidRPr="0044690D">
        <w:rPr>
          <w:rFonts w:ascii="Arial" w:hAnsi="Arial" w:cs="Arial"/>
          <w:color w:val="000000" w:themeColor="text1"/>
          <w:sz w:val="20"/>
          <w:szCs w:val="20"/>
          <w:lang w:val="de-CH" w:eastAsia="de-DE"/>
        </w:rPr>
        <w:t>Die Infrastrukturen</w:t>
      </w:r>
      <w:r>
        <w:rPr>
          <w:rFonts w:ascii="Arial" w:hAnsi="Arial" w:cs="Arial"/>
          <w:color w:val="000000" w:themeColor="text1"/>
          <w:sz w:val="20"/>
          <w:szCs w:val="20"/>
          <w:lang w:val="de-CH" w:eastAsia="de-DE"/>
        </w:rPr>
        <w:t xml:space="preserve">, </w:t>
      </w:r>
      <w:r w:rsidR="00117A54">
        <w:rPr>
          <w:rFonts w:ascii="Arial" w:hAnsi="Arial" w:cs="Arial"/>
          <w:color w:val="000000" w:themeColor="text1"/>
          <w:sz w:val="20"/>
          <w:szCs w:val="20"/>
          <w:lang w:val="de-CH" w:eastAsia="de-DE"/>
        </w:rPr>
        <w:t>wie</w:t>
      </w:r>
      <w:r>
        <w:rPr>
          <w:rFonts w:ascii="Arial" w:hAnsi="Arial" w:cs="Arial"/>
          <w:color w:val="000000" w:themeColor="text1"/>
          <w:sz w:val="20"/>
          <w:szCs w:val="20"/>
          <w:lang w:val="de-CH" w:eastAsia="de-DE"/>
        </w:rPr>
        <w:t xml:space="preserve"> die Trinkwasserversor</w:t>
      </w:r>
      <w:r w:rsidR="00E45FA2">
        <w:rPr>
          <w:rFonts w:ascii="Arial" w:hAnsi="Arial" w:cs="Arial"/>
          <w:color w:val="000000" w:themeColor="text1"/>
          <w:sz w:val="20"/>
          <w:szCs w:val="20"/>
          <w:lang w:val="de-CH" w:eastAsia="de-DE"/>
        </w:rPr>
        <w:t>g</w:t>
      </w:r>
      <w:r>
        <w:rPr>
          <w:rFonts w:ascii="Arial" w:hAnsi="Arial" w:cs="Arial"/>
          <w:color w:val="000000" w:themeColor="text1"/>
          <w:sz w:val="20"/>
          <w:szCs w:val="20"/>
          <w:lang w:val="de-CH" w:eastAsia="de-DE"/>
        </w:rPr>
        <w:t>ung und</w:t>
      </w:r>
      <w:r w:rsidR="00117A54">
        <w:rPr>
          <w:rFonts w:ascii="Arial" w:hAnsi="Arial" w:cs="Arial"/>
          <w:color w:val="000000" w:themeColor="text1"/>
          <w:sz w:val="20"/>
          <w:szCs w:val="20"/>
          <w:lang w:val="de-CH" w:eastAsia="de-DE"/>
        </w:rPr>
        <w:t xml:space="preserve"> die</w:t>
      </w:r>
      <w:r>
        <w:rPr>
          <w:rFonts w:ascii="Arial" w:hAnsi="Arial" w:cs="Arial"/>
          <w:color w:val="000000" w:themeColor="text1"/>
          <w:sz w:val="20"/>
          <w:szCs w:val="20"/>
          <w:lang w:val="de-CH" w:eastAsia="de-DE"/>
        </w:rPr>
        <w:t xml:space="preserve"> Abwasserentsorgung,</w:t>
      </w:r>
      <w:r w:rsidRPr="0044690D">
        <w:rPr>
          <w:rFonts w:ascii="Arial" w:hAnsi="Arial" w:cs="Arial"/>
          <w:color w:val="000000" w:themeColor="text1"/>
          <w:sz w:val="20"/>
          <w:szCs w:val="20"/>
          <w:lang w:val="de-CH" w:eastAsia="de-DE"/>
        </w:rPr>
        <w:t xml:space="preserve"> sind zu gro</w:t>
      </w:r>
      <w:r w:rsidR="00117A54">
        <w:rPr>
          <w:rFonts w:ascii="Arial" w:hAnsi="Arial" w:cs="Arial"/>
          <w:color w:val="000000" w:themeColor="text1"/>
          <w:sz w:val="20"/>
          <w:szCs w:val="20"/>
          <w:lang w:val="de-CH" w:eastAsia="de-DE"/>
        </w:rPr>
        <w:t>ss</w:t>
      </w:r>
      <w:r w:rsidRPr="0044690D">
        <w:rPr>
          <w:rFonts w:ascii="Arial" w:hAnsi="Arial" w:cs="Arial"/>
          <w:color w:val="000000" w:themeColor="text1"/>
          <w:sz w:val="20"/>
          <w:szCs w:val="20"/>
          <w:lang w:val="de-CH" w:eastAsia="de-DE"/>
        </w:rPr>
        <w:t>en Teilen zerstört</w:t>
      </w:r>
      <w:r>
        <w:rPr>
          <w:rFonts w:ascii="Arial" w:hAnsi="Arial" w:cs="Arial"/>
          <w:color w:val="000000" w:themeColor="text1"/>
          <w:sz w:val="20"/>
          <w:szCs w:val="20"/>
          <w:lang w:val="de-CH" w:eastAsia="de-DE"/>
        </w:rPr>
        <w:t xml:space="preserve"> </w:t>
      </w:r>
      <w:r w:rsidRPr="0044690D">
        <w:rPr>
          <w:rFonts w:ascii="Arial" w:hAnsi="Arial" w:cs="Arial"/>
          <w:color w:val="000000" w:themeColor="text1"/>
          <w:sz w:val="20"/>
          <w:szCs w:val="20"/>
          <w:lang w:val="de-CH" w:eastAsia="de-DE"/>
        </w:rPr>
        <w:t xml:space="preserve">und </w:t>
      </w:r>
      <w:r w:rsidR="00E45FA2">
        <w:rPr>
          <w:rFonts w:ascii="Arial" w:hAnsi="Arial" w:cs="Arial"/>
          <w:color w:val="000000" w:themeColor="text1"/>
          <w:sz w:val="20"/>
          <w:szCs w:val="20"/>
          <w:lang w:val="de-CH" w:eastAsia="de-DE"/>
        </w:rPr>
        <w:t xml:space="preserve">nur noch </w:t>
      </w:r>
      <w:r w:rsidRPr="0044690D">
        <w:rPr>
          <w:rFonts w:ascii="Arial" w:hAnsi="Arial" w:cs="Arial"/>
          <w:color w:val="000000" w:themeColor="text1"/>
          <w:sz w:val="20"/>
          <w:szCs w:val="20"/>
          <w:lang w:val="de-CH" w:eastAsia="de-DE"/>
        </w:rPr>
        <w:t xml:space="preserve">weniger als die Hälfte aller medizinischen Einrichtungen sind in dem zweigeteilten Land noch in Betrieb. </w:t>
      </w:r>
      <w:r w:rsidR="00BF325E" w:rsidRPr="0044690D">
        <w:rPr>
          <w:rFonts w:ascii="Arial" w:hAnsi="Arial" w:cs="Arial"/>
          <w:color w:val="000000" w:themeColor="text1"/>
          <w:sz w:val="20"/>
          <w:szCs w:val="20"/>
          <w:lang w:val="de-CH" w:eastAsia="de-DE"/>
        </w:rPr>
        <w:t xml:space="preserve">Das Gesundheitssystem ist am Rande des </w:t>
      </w:r>
      <w:r w:rsidR="00D25B78">
        <w:rPr>
          <w:rFonts w:ascii="Arial" w:hAnsi="Arial" w:cs="Arial"/>
          <w:color w:val="000000" w:themeColor="text1"/>
          <w:sz w:val="20"/>
          <w:szCs w:val="20"/>
          <w:lang w:val="de-CH" w:eastAsia="de-DE"/>
        </w:rPr>
        <w:t xml:space="preserve">Zusammenbruchs </w:t>
      </w:r>
      <w:r w:rsidR="00BF325E" w:rsidRPr="0044690D">
        <w:rPr>
          <w:rFonts w:ascii="Arial" w:hAnsi="Arial" w:cs="Arial"/>
          <w:color w:val="000000" w:themeColor="text1"/>
          <w:sz w:val="20"/>
          <w:szCs w:val="20"/>
          <w:lang w:val="de-CH" w:eastAsia="de-DE"/>
        </w:rPr>
        <w:t>und</w:t>
      </w:r>
      <w:r>
        <w:rPr>
          <w:rFonts w:ascii="Arial" w:hAnsi="Arial" w:cs="Arial"/>
          <w:color w:val="000000" w:themeColor="text1"/>
          <w:sz w:val="20"/>
          <w:szCs w:val="20"/>
          <w:lang w:val="de-CH" w:eastAsia="de-DE"/>
        </w:rPr>
        <w:t xml:space="preserve"> damit steigt auch die Gefahr</w:t>
      </w:r>
      <w:r w:rsidR="00476D29">
        <w:rPr>
          <w:rFonts w:ascii="Arial" w:hAnsi="Arial" w:cs="Arial"/>
          <w:color w:val="000000" w:themeColor="text1"/>
          <w:sz w:val="20"/>
          <w:szCs w:val="20"/>
          <w:lang w:val="de-CH" w:eastAsia="de-DE"/>
        </w:rPr>
        <w:t xml:space="preserve"> für </w:t>
      </w:r>
      <w:r w:rsidR="00996CCD">
        <w:rPr>
          <w:rFonts w:ascii="Arial" w:hAnsi="Arial" w:cs="Arial"/>
          <w:color w:val="000000" w:themeColor="text1"/>
          <w:sz w:val="20"/>
          <w:szCs w:val="20"/>
          <w:lang w:val="de-CH" w:eastAsia="de-DE"/>
        </w:rPr>
        <w:t xml:space="preserve">weitere </w:t>
      </w:r>
      <w:r w:rsidR="00476D29">
        <w:rPr>
          <w:rFonts w:ascii="Arial" w:hAnsi="Arial" w:cs="Arial"/>
          <w:color w:val="000000" w:themeColor="text1"/>
          <w:sz w:val="20"/>
          <w:szCs w:val="20"/>
          <w:lang w:val="de-CH" w:eastAsia="de-DE"/>
        </w:rPr>
        <w:t>Epidemien</w:t>
      </w:r>
      <w:r w:rsidR="00BF325E" w:rsidRPr="0044690D">
        <w:rPr>
          <w:rFonts w:ascii="Arial" w:hAnsi="Arial" w:cs="Arial"/>
          <w:color w:val="000000" w:themeColor="text1"/>
          <w:sz w:val="20"/>
          <w:szCs w:val="20"/>
          <w:lang w:val="de-CH" w:eastAsia="de-DE"/>
        </w:rPr>
        <w:t>. </w:t>
      </w:r>
      <w:r w:rsidR="00B57EF9" w:rsidRPr="002A2302">
        <w:rPr>
          <w:rFonts w:ascii="Arial" w:hAnsi="Arial" w:cs="Arial"/>
          <w:color w:val="000000" w:themeColor="text1"/>
          <w:sz w:val="20"/>
          <w:szCs w:val="20"/>
          <w:lang w:val="de-CH" w:eastAsia="de-DE"/>
        </w:rPr>
        <w:t>Die Zahl der zivilen Opfer von Minen und Spre</w:t>
      </w:r>
      <w:r w:rsidR="00185392">
        <w:rPr>
          <w:rFonts w:ascii="Arial" w:hAnsi="Arial" w:cs="Arial"/>
          <w:color w:val="000000" w:themeColor="text1"/>
          <w:sz w:val="20"/>
          <w:szCs w:val="20"/>
          <w:lang w:val="de-CH" w:eastAsia="de-DE"/>
        </w:rPr>
        <w:t>ngv</w:t>
      </w:r>
      <w:r w:rsidR="00B57EF9" w:rsidRPr="002A2302">
        <w:rPr>
          <w:rFonts w:ascii="Arial" w:hAnsi="Arial" w:cs="Arial"/>
          <w:color w:val="000000" w:themeColor="text1"/>
          <w:sz w:val="20"/>
          <w:szCs w:val="20"/>
          <w:lang w:val="de-CH" w:eastAsia="de-DE"/>
        </w:rPr>
        <w:t>orrichtungen auf den Strassen und Feldern ist massiv gestiegen.</w:t>
      </w:r>
      <w:r w:rsidR="00B57EF9">
        <w:rPr>
          <w:rFonts w:ascii="Arial" w:hAnsi="Arial" w:cs="Arial"/>
          <w:color w:val="000000" w:themeColor="text1"/>
          <w:sz w:val="20"/>
          <w:szCs w:val="20"/>
          <w:lang w:val="de-CH" w:eastAsia="de-DE"/>
        </w:rPr>
        <w:t xml:space="preserve"> </w:t>
      </w:r>
    </w:p>
    <w:p w14:paraId="2EA24142" w14:textId="77777777" w:rsidR="00144E2F" w:rsidRDefault="00144E2F" w:rsidP="00144E2F">
      <w:pPr>
        <w:pStyle w:val="Default"/>
        <w:rPr>
          <w:sz w:val="22"/>
          <w:szCs w:val="22"/>
          <w:lang w:val="de-CH"/>
        </w:rPr>
      </w:pPr>
    </w:p>
    <w:p w14:paraId="21AE4A7C" w14:textId="77777777" w:rsidR="00BF325E" w:rsidRPr="0044690D" w:rsidRDefault="00BF325E" w:rsidP="00BF325E">
      <w:pPr>
        <w:pStyle w:val="CBSous-titre"/>
        <w:rPr>
          <w:noProof/>
          <w:lang w:val="de-CH"/>
        </w:rPr>
      </w:pPr>
      <w:r w:rsidRPr="0044690D">
        <w:rPr>
          <w:noProof/>
          <w:lang w:val="de-CH"/>
        </w:rPr>
        <w:t>Partnerhilfswerke vor Ort</w:t>
      </w:r>
    </w:p>
    <w:p w14:paraId="366C31CB" w14:textId="1B2CC647" w:rsidR="00BF325E" w:rsidRPr="0044690D" w:rsidRDefault="00012DDF" w:rsidP="00BF325E">
      <w:pPr>
        <w:pStyle w:val="CBCorpsdetexte"/>
        <w:rPr>
          <w:rFonts w:cs="Arial"/>
          <w:color w:val="000000" w:themeColor="text1"/>
          <w:lang w:val="de-CH" w:eastAsia="de-DE"/>
        </w:rPr>
      </w:pPr>
      <w:r w:rsidRPr="00012DDF">
        <w:rPr>
          <w:rFonts w:cs="Arial"/>
          <w:color w:val="000000" w:themeColor="text1"/>
          <w:lang w:val="de-CH" w:eastAsia="de-DE"/>
        </w:rPr>
        <w:t xml:space="preserve">Jemen ist </w:t>
      </w:r>
      <w:r>
        <w:rPr>
          <w:rFonts w:cs="Arial"/>
          <w:color w:val="000000" w:themeColor="text1"/>
          <w:lang w:val="de-CH" w:eastAsia="de-DE"/>
        </w:rPr>
        <w:t>aufgrund der ungenügenden Sicherheit</w:t>
      </w:r>
      <w:r w:rsidR="00E45FA2">
        <w:rPr>
          <w:rFonts w:cs="Arial"/>
          <w:color w:val="000000" w:themeColor="text1"/>
          <w:lang w:val="de-CH" w:eastAsia="de-DE"/>
        </w:rPr>
        <w:t xml:space="preserve"> durch</w:t>
      </w:r>
      <w:r>
        <w:rPr>
          <w:rFonts w:cs="Arial"/>
          <w:color w:val="000000" w:themeColor="text1"/>
          <w:lang w:val="de-CH" w:eastAsia="de-DE"/>
        </w:rPr>
        <w:t xml:space="preserve"> ständige Luftangriffe und Gefecht</w:t>
      </w:r>
      <w:r w:rsidR="00E45FA2">
        <w:rPr>
          <w:rFonts w:cs="Arial"/>
          <w:color w:val="000000" w:themeColor="text1"/>
          <w:lang w:val="de-CH" w:eastAsia="de-DE"/>
        </w:rPr>
        <w:t>e</w:t>
      </w:r>
      <w:r>
        <w:rPr>
          <w:rFonts w:cs="Arial"/>
          <w:color w:val="000000" w:themeColor="text1"/>
          <w:lang w:val="de-CH" w:eastAsia="de-DE"/>
        </w:rPr>
        <w:t xml:space="preserve"> und </w:t>
      </w:r>
      <w:r w:rsidR="00497E2E">
        <w:rPr>
          <w:rFonts w:cs="Arial"/>
          <w:color w:val="000000" w:themeColor="text1"/>
          <w:lang w:val="de-CH" w:eastAsia="de-DE"/>
        </w:rPr>
        <w:t xml:space="preserve">weil </w:t>
      </w:r>
      <w:r>
        <w:rPr>
          <w:rFonts w:cs="Arial"/>
          <w:color w:val="000000" w:themeColor="text1"/>
          <w:lang w:val="de-CH" w:eastAsia="de-DE"/>
        </w:rPr>
        <w:t xml:space="preserve">ausserdem </w:t>
      </w:r>
      <w:r w:rsidRPr="00012DDF">
        <w:rPr>
          <w:rFonts w:cs="Arial"/>
          <w:color w:val="000000" w:themeColor="text1"/>
          <w:lang w:val="de-CH" w:eastAsia="de-DE"/>
        </w:rPr>
        <w:t>Zugangsbeschränkungen bestehen</w:t>
      </w:r>
      <w:r w:rsidR="00117A54">
        <w:rPr>
          <w:rFonts w:cs="Arial"/>
          <w:color w:val="000000" w:themeColor="text1"/>
          <w:lang w:val="de-CH" w:eastAsia="de-DE"/>
        </w:rPr>
        <w:t xml:space="preserve">, </w:t>
      </w:r>
      <w:r w:rsidR="00117A54" w:rsidRPr="00012DDF">
        <w:rPr>
          <w:rFonts w:cs="Arial"/>
          <w:color w:val="000000" w:themeColor="text1"/>
          <w:lang w:val="de-CH" w:eastAsia="de-DE"/>
        </w:rPr>
        <w:t>nach wie vor eines der schwierigsten Einsatzgebiete für humanitäre Akteure</w:t>
      </w:r>
      <w:r w:rsidRPr="00012DDF">
        <w:rPr>
          <w:rFonts w:cs="Arial"/>
          <w:color w:val="000000" w:themeColor="text1"/>
          <w:lang w:val="de-CH" w:eastAsia="de-DE"/>
        </w:rPr>
        <w:t xml:space="preserve">. </w:t>
      </w:r>
      <w:r>
        <w:rPr>
          <w:rFonts w:cs="Arial"/>
          <w:color w:val="000000" w:themeColor="text1"/>
          <w:lang w:val="de-CH" w:eastAsia="de-DE"/>
        </w:rPr>
        <w:t xml:space="preserve">Trotzdem sind </w:t>
      </w:r>
      <w:r w:rsidR="00117A54" w:rsidRPr="0044690D">
        <w:rPr>
          <w:rFonts w:cs="Arial"/>
          <w:color w:val="000000" w:themeColor="text1"/>
          <w:lang w:val="de-CH" w:eastAsia="de-DE"/>
        </w:rPr>
        <w:t>mehrere</w:t>
      </w:r>
      <w:r w:rsidR="00BF325E" w:rsidRPr="0044690D">
        <w:rPr>
          <w:rFonts w:cs="Arial"/>
          <w:color w:val="000000" w:themeColor="text1"/>
          <w:lang w:val="de-CH" w:eastAsia="de-DE"/>
        </w:rPr>
        <w:t xml:space="preserve"> Partnerorganisationen der Glückskette </w:t>
      </w:r>
      <w:r>
        <w:rPr>
          <w:rFonts w:cs="Arial"/>
          <w:color w:val="000000" w:themeColor="text1"/>
          <w:lang w:val="de-CH" w:eastAsia="de-DE"/>
        </w:rPr>
        <w:t xml:space="preserve">vor Ort oder über ihre lokalen Partner aktiv und </w:t>
      </w:r>
      <w:r w:rsidR="00BF325E" w:rsidRPr="0044690D">
        <w:rPr>
          <w:rFonts w:cs="Arial"/>
          <w:color w:val="000000" w:themeColor="text1"/>
          <w:lang w:val="de-CH" w:eastAsia="de-DE"/>
        </w:rPr>
        <w:t>benötigen zusätzliche finanzielle Mittel</w:t>
      </w:r>
      <w:r w:rsidR="00EB10D1">
        <w:rPr>
          <w:rFonts w:cs="Arial"/>
          <w:color w:val="000000" w:themeColor="text1"/>
          <w:lang w:val="de-CH" w:eastAsia="de-DE"/>
        </w:rPr>
        <w:t>,</w:t>
      </w:r>
      <w:r w:rsidR="00117A54">
        <w:rPr>
          <w:rFonts w:cs="Arial"/>
          <w:color w:val="000000" w:themeColor="text1"/>
          <w:lang w:val="de-CH" w:eastAsia="de-DE"/>
        </w:rPr>
        <w:t xml:space="preserve"> um die aktuelle Hilfe weiterzuführen und neue Projekte zu finanzieren</w:t>
      </w:r>
      <w:r w:rsidR="00BF325E" w:rsidRPr="0044690D">
        <w:rPr>
          <w:rFonts w:cs="Arial"/>
          <w:color w:val="000000" w:themeColor="text1"/>
          <w:lang w:val="de-CH" w:eastAsia="de-DE"/>
        </w:rPr>
        <w:t>. Die Spendengelder sollen für die Hilfe in den Bereichen Gesundheit, Zugang zu Wasser und Hygien</w:t>
      </w:r>
      <w:r w:rsidR="00D25B78">
        <w:rPr>
          <w:rFonts w:cs="Arial"/>
          <w:color w:val="000000" w:themeColor="text1"/>
          <w:lang w:val="de-CH" w:eastAsia="de-DE"/>
        </w:rPr>
        <w:t>e</w:t>
      </w:r>
      <w:r w:rsidR="00BF325E" w:rsidRPr="0044690D">
        <w:rPr>
          <w:rFonts w:cs="Arial"/>
          <w:color w:val="000000" w:themeColor="text1"/>
          <w:lang w:val="de-CH" w:eastAsia="de-DE"/>
        </w:rPr>
        <w:t xml:space="preserve"> einsetzt werden.</w:t>
      </w:r>
      <w:r w:rsidR="00BF325E" w:rsidRPr="0044690D">
        <w:rPr>
          <w:rFonts w:cs="Arial"/>
          <w:color w:val="000000" w:themeColor="text1"/>
          <w:lang w:val="de-CH" w:eastAsia="de-DE"/>
        </w:rPr>
        <w:br/>
      </w:r>
    </w:p>
    <w:p w14:paraId="6FBEFBCE" w14:textId="77777777" w:rsidR="00BF325E" w:rsidRPr="0044690D" w:rsidRDefault="00BF325E" w:rsidP="00BF325E">
      <w:pPr>
        <w:pStyle w:val="CBSous-titre"/>
        <w:rPr>
          <w:lang w:val="de-CH" w:eastAsia="de-DE"/>
        </w:rPr>
      </w:pPr>
      <w:r w:rsidRPr="0044690D">
        <w:rPr>
          <w:lang w:val="de-CH" w:eastAsia="de-DE"/>
        </w:rPr>
        <w:t>Spenden</w:t>
      </w:r>
    </w:p>
    <w:p w14:paraId="0CCEFD7C" w14:textId="77777777" w:rsidR="00BF325E" w:rsidRPr="0044690D" w:rsidRDefault="00BF325E" w:rsidP="00BF325E">
      <w:pPr>
        <w:pStyle w:val="CBCorpsdetexte"/>
        <w:rPr>
          <w:lang w:val="de-CH" w:eastAsia="de-DE"/>
        </w:rPr>
      </w:pPr>
      <w:r w:rsidRPr="0044690D">
        <w:rPr>
          <w:lang w:val="de-CH" w:eastAsia="de-DE"/>
        </w:rPr>
        <w:t xml:space="preserve">Spenden für Jemen können </w:t>
      </w:r>
      <w:r w:rsidR="00441051" w:rsidRPr="0044690D">
        <w:rPr>
          <w:lang w:val="de-CH" w:eastAsia="de-DE"/>
        </w:rPr>
        <w:t xml:space="preserve">ab sofort </w:t>
      </w:r>
      <w:r w:rsidRPr="0044690D">
        <w:rPr>
          <w:lang w:val="de-CH" w:eastAsia="de-DE"/>
        </w:rPr>
        <w:t xml:space="preserve">online auf </w:t>
      </w:r>
      <w:hyperlink r:id="rId7" w:history="1">
        <w:r w:rsidRPr="0044690D">
          <w:rPr>
            <w:rStyle w:val="Link"/>
            <w:lang w:val="de-CH" w:eastAsia="de-DE"/>
          </w:rPr>
          <w:t>www.glueckskette.ch</w:t>
        </w:r>
      </w:hyperlink>
      <w:r w:rsidRPr="0044690D">
        <w:rPr>
          <w:lang w:val="de-CH" w:eastAsia="de-DE"/>
        </w:rPr>
        <w:t xml:space="preserve"> oder auf das Postkonto 10-15000-6 (Vermerk «Jemen») überwiesen werden. Einzahlungsscheine der Glückskette liegen in jeder Poststelle auf.</w:t>
      </w:r>
    </w:p>
    <w:p w14:paraId="7BDF2408" w14:textId="77777777" w:rsidR="00BF325E" w:rsidRPr="0044690D" w:rsidRDefault="00BF325E" w:rsidP="00BF325E">
      <w:pPr>
        <w:pStyle w:val="CBCorpsdetexte"/>
        <w:rPr>
          <w:lang w:val="de-CH" w:eastAsia="de-DE"/>
        </w:rPr>
      </w:pPr>
    </w:p>
    <w:p w14:paraId="3A764AA2" w14:textId="77777777" w:rsidR="00BF325E" w:rsidRPr="0044690D" w:rsidRDefault="00BF325E" w:rsidP="00BF325E">
      <w:pPr>
        <w:pStyle w:val="CBCorpsdetexte"/>
        <w:rPr>
          <w:noProof/>
          <w:lang w:val="de-CH"/>
        </w:rPr>
      </w:pPr>
      <w:r w:rsidRPr="0044690D">
        <w:rPr>
          <w:noProof/>
          <w:lang w:val="de-CH"/>
        </w:rPr>
        <w:t>Kontakt: Priska Spörri, Mediensprecherin der Glückskette, 044 305 52</w:t>
      </w:r>
      <w:r w:rsidR="00117A54">
        <w:rPr>
          <w:noProof/>
          <w:lang w:val="de-CH"/>
        </w:rPr>
        <w:t xml:space="preserve"> </w:t>
      </w:r>
      <w:r w:rsidRPr="0044690D">
        <w:rPr>
          <w:noProof/>
          <w:lang w:val="de-CH"/>
        </w:rPr>
        <w:t>23 oder 079 706 68</w:t>
      </w:r>
      <w:r w:rsidR="00117A54">
        <w:rPr>
          <w:noProof/>
          <w:lang w:val="de-CH"/>
        </w:rPr>
        <w:t xml:space="preserve"> </w:t>
      </w:r>
      <w:r w:rsidRPr="0044690D">
        <w:rPr>
          <w:noProof/>
          <w:lang w:val="de-CH"/>
        </w:rPr>
        <w:t xml:space="preserve">05 </w:t>
      </w:r>
    </w:p>
    <w:p w14:paraId="6719E8EA" w14:textId="77777777" w:rsidR="006F7C47" w:rsidRPr="00736F6B" w:rsidRDefault="006F7C47" w:rsidP="006F7C47">
      <w:pPr>
        <w:pStyle w:val="CBCitation"/>
        <w:spacing w:before="0" w:after="0"/>
        <w:rPr>
          <w:noProof/>
          <w:lang w:val="de-CH"/>
        </w:rPr>
      </w:pPr>
      <w:r w:rsidRPr="00736F6B">
        <w:rPr>
          <w:noProof/>
          <w:lang w:val="de-CH"/>
        </w:rPr>
        <w:t>«Glückskette – Die solidarische Schweiz» ist der Ausdruck der Solidarität der Schweizer Bevölkerung mit Menschen, die von Katastrophen und Konflikten betroffen sind. Sie ist eine unabhängige, von der SRG geschaffene Stiftung. Die Glückskette ist selbst nicht operationell tätig, sondern kofinanziert mit den ihr von der Bevölkerung, Firmen, Kantone und Gemeinden anvertrauten Spenden Projekte ihrer 26 Schweizer Partnerhilfswerke. Diese kommen den Menschen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hilft die Glückskette in Zusammenarbeit mit spezialisierten Organisationen Jugendlichen sozial und beruflich Fuss zu fassen. Nach Unwettern unterstützt sie Privatpersonen, Gemeinden oder KMU, die grosse Schäden erlitten. Seit 1946 hat die Glückskette mehr als 1,7 Milliarden Franken an Spendengeldern gesammelt.</w:t>
      </w:r>
    </w:p>
    <w:p w14:paraId="4120CB4E" w14:textId="60B58DFD" w:rsidR="008250FF" w:rsidRPr="0044690D" w:rsidRDefault="006F7C47" w:rsidP="003E1045">
      <w:pPr>
        <w:pStyle w:val="CBCitation"/>
        <w:spacing w:before="0" w:after="0"/>
        <w:rPr>
          <w:lang w:val="de-CH"/>
        </w:rPr>
      </w:pPr>
      <w:r w:rsidRPr="00736F6B">
        <w:rPr>
          <w:noProof/>
          <w:lang w:val="de-CH"/>
        </w:rPr>
        <w:t>Mehr unter </w:t>
      </w:r>
      <w:hyperlink r:id="rId8" w:history="1">
        <w:r w:rsidRPr="00736F6B">
          <w:rPr>
            <w:noProof/>
            <w:lang w:val="de-CH"/>
          </w:rPr>
          <w:t>www.glueckskette.ch</w:t>
        </w:r>
      </w:hyperlink>
    </w:p>
    <w:sectPr w:rsidR="008250FF" w:rsidRPr="0044690D"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69653" w16cid:durableId="1FFAFC35"/>
  <w16cid:commentId w16cid:paraId="549F10DB" w16cid:durableId="1FFAFE56"/>
  <w16cid:commentId w16cid:paraId="3A442E27" w16cid:durableId="1FFAFCE8"/>
  <w16cid:commentId w16cid:paraId="36E3E63F" w16cid:durableId="1FFAFD53"/>
  <w16cid:commentId w16cid:paraId="76EC0185" w16cid:durableId="1FFB082F"/>
  <w16cid:commentId w16cid:paraId="7B7FC4F8" w16cid:durableId="1FFB085D"/>
  <w16cid:commentId w16cid:paraId="6EE69E3D" w16cid:durableId="1FFB087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22C24" w14:textId="77777777" w:rsidR="00B31F37" w:rsidRDefault="00B31F37" w:rsidP="008250FF">
      <w:r>
        <w:separator/>
      </w:r>
    </w:p>
  </w:endnote>
  <w:endnote w:type="continuationSeparator" w:id="0">
    <w:p w14:paraId="3544794E" w14:textId="77777777" w:rsidR="00B31F37" w:rsidRDefault="00B31F3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3D47"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3E1045">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96474BC"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7D946AF3" wp14:editId="41D7ED3B">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214A"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0CC77DED" wp14:editId="5C369602">
          <wp:simplePos x="0" y="0"/>
          <wp:positionH relativeFrom="column">
            <wp:posOffset>-1692613</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525C" w14:textId="77777777" w:rsidR="00B31F37" w:rsidRDefault="00B31F37" w:rsidP="008250FF">
      <w:r>
        <w:separator/>
      </w:r>
    </w:p>
  </w:footnote>
  <w:footnote w:type="continuationSeparator" w:id="0">
    <w:p w14:paraId="23424FA8" w14:textId="77777777" w:rsidR="00B31F37" w:rsidRDefault="00B31F37"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6836"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80E4" w14:textId="77777777" w:rsidR="008250FF" w:rsidRPr="00CB2139" w:rsidRDefault="008250FF" w:rsidP="008250FF">
    <w:pPr>
      <w:pStyle w:val="CBEn-tte"/>
      <w:rPr>
        <w:lang w:val="de-CH"/>
      </w:rPr>
    </w:pPr>
    <w:r w:rsidRPr="00CB2139">
      <w:rPr>
        <w:lang w:val="de-CH"/>
      </w:rPr>
      <w:t>Medienmitteilung</w:t>
    </w:r>
  </w:p>
  <w:p w14:paraId="525065B9" w14:textId="0323E111"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9F1F64">
      <w:rPr>
        <w:lang w:val="de-CH"/>
      </w:rPr>
      <w:t>12</w:t>
    </w:r>
    <w:r w:rsidR="00451E44">
      <w:rPr>
        <w:lang w:val="de-CH"/>
      </w:rPr>
      <w:t>.02</w:t>
    </w:r>
    <w:r w:rsidRPr="00CB2139">
      <w:rPr>
        <w:lang w:val="de-CH"/>
      </w:rPr>
      <w:t>.201</w:t>
    </w:r>
    <w:r w:rsidR="007C1E97">
      <w:rPr>
        <w:lang w:val="de-DE" w:eastAsia="de-DE"/>
      </w:rPr>
      <w:drawing>
        <wp:anchor distT="0" distB="0" distL="114300" distR="114300" simplePos="0" relativeHeight="251657728" behindDoc="1" locked="0" layoutInCell="1" allowOverlap="1" wp14:anchorId="13B4BB24" wp14:editId="177C0B3A">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451E44">
      <w:rPr>
        <w:lang w:val="de-CH"/>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65406E5A"/>
    <w:multiLevelType w:val="hybridMultilevel"/>
    <w:tmpl w:val="ABDF9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5E"/>
    <w:rsid w:val="00012DDF"/>
    <w:rsid w:val="000808E5"/>
    <w:rsid w:val="000A1226"/>
    <w:rsid w:val="000C2CB6"/>
    <w:rsid w:val="0010797E"/>
    <w:rsid w:val="0011759C"/>
    <w:rsid w:val="00117A54"/>
    <w:rsid w:val="00144E2F"/>
    <w:rsid w:val="00185392"/>
    <w:rsid w:val="00222A92"/>
    <w:rsid w:val="00240377"/>
    <w:rsid w:val="00284D57"/>
    <w:rsid w:val="002A2302"/>
    <w:rsid w:val="002A5A93"/>
    <w:rsid w:val="002F4C74"/>
    <w:rsid w:val="0033525D"/>
    <w:rsid w:val="003C6A93"/>
    <w:rsid w:val="003E1045"/>
    <w:rsid w:val="00425A99"/>
    <w:rsid w:val="00441051"/>
    <w:rsid w:val="0044690D"/>
    <w:rsid w:val="00451E44"/>
    <w:rsid w:val="00476D29"/>
    <w:rsid w:val="00497E2E"/>
    <w:rsid w:val="004C42B7"/>
    <w:rsid w:val="004F6F16"/>
    <w:rsid w:val="005B2B89"/>
    <w:rsid w:val="005C1B90"/>
    <w:rsid w:val="005C6F6A"/>
    <w:rsid w:val="005D621C"/>
    <w:rsid w:val="005E376F"/>
    <w:rsid w:val="00640F88"/>
    <w:rsid w:val="0065391C"/>
    <w:rsid w:val="00670AD7"/>
    <w:rsid w:val="006C23A4"/>
    <w:rsid w:val="006F7C47"/>
    <w:rsid w:val="00707835"/>
    <w:rsid w:val="00753E25"/>
    <w:rsid w:val="007667FF"/>
    <w:rsid w:val="007C1E97"/>
    <w:rsid w:val="007E1906"/>
    <w:rsid w:val="008250FF"/>
    <w:rsid w:val="008335DB"/>
    <w:rsid w:val="00981A1A"/>
    <w:rsid w:val="00995AA6"/>
    <w:rsid w:val="00996CCD"/>
    <w:rsid w:val="009B414A"/>
    <w:rsid w:val="009C2006"/>
    <w:rsid w:val="009F1F64"/>
    <w:rsid w:val="00A05B54"/>
    <w:rsid w:val="00B31F37"/>
    <w:rsid w:val="00B57EF9"/>
    <w:rsid w:val="00B66241"/>
    <w:rsid w:val="00B94F8E"/>
    <w:rsid w:val="00BC6709"/>
    <w:rsid w:val="00BF325E"/>
    <w:rsid w:val="00C70459"/>
    <w:rsid w:val="00CB2139"/>
    <w:rsid w:val="00D0133D"/>
    <w:rsid w:val="00D1782D"/>
    <w:rsid w:val="00D25B78"/>
    <w:rsid w:val="00DA1DDA"/>
    <w:rsid w:val="00DA2799"/>
    <w:rsid w:val="00DB754B"/>
    <w:rsid w:val="00DF0C5F"/>
    <w:rsid w:val="00E45FA2"/>
    <w:rsid w:val="00E84293"/>
    <w:rsid w:val="00E977A0"/>
    <w:rsid w:val="00EA20BC"/>
    <w:rsid w:val="00EB10D1"/>
    <w:rsid w:val="00ED01D3"/>
    <w:rsid w:val="00F3011B"/>
    <w:rsid w:val="00F3599D"/>
    <w:rsid w:val="00F6047C"/>
    <w:rsid w:val="00F8056E"/>
    <w:rsid w:val="00F942E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A8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9B414A"/>
    <w:rPr>
      <w:sz w:val="16"/>
      <w:szCs w:val="16"/>
    </w:rPr>
  </w:style>
  <w:style w:type="paragraph" w:styleId="Kommentartext">
    <w:name w:val="annotation text"/>
    <w:basedOn w:val="Standard"/>
    <w:link w:val="KommentartextZchn"/>
    <w:uiPriority w:val="99"/>
    <w:semiHidden/>
    <w:unhideWhenUsed/>
    <w:rsid w:val="009B414A"/>
    <w:rPr>
      <w:sz w:val="20"/>
      <w:szCs w:val="20"/>
    </w:rPr>
  </w:style>
  <w:style w:type="character" w:customStyle="1" w:styleId="KommentartextZchn">
    <w:name w:val="Kommentartext Zchn"/>
    <w:basedOn w:val="Absatz-Standardschriftart"/>
    <w:link w:val="Kommentartext"/>
    <w:uiPriority w:val="99"/>
    <w:semiHidden/>
    <w:rsid w:val="009B414A"/>
    <w:rPr>
      <w:lang w:val="en-US"/>
    </w:rPr>
  </w:style>
  <w:style w:type="paragraph" w:styleId="Kommentarthema">
    <w:name w:val="annotation subject"/>
    <w:basedOn w:val="Kommentartext"/>
    <w:next w:val="Kommentartext"/>
    <w:link w:val="KommentarthemaZchn"/>
    <w:uiPriority w:val="99"/>
    <w:semiHidden/>
    <w:unhideWhenUsed/>
    <w:rsid w:val="009B414A"/>
    <w:rPr>
      <w:b/>
      <w:bCs/>
    </w:rPr>
  </w:style>
  <w:style w:type="character" w:customStyle="1" w:styleId="KommentarthemaZchn">
    <w:name w:val="Kommentarthema Zchn"/>
    <w:basedOn w:val="KommentartextZchn"/>
    <w:link w:val="Kommentarthema"/>
    <w:uiPriority w:val="99"/>
    <w:semiHidden/>
    <w:rsid w:val="009B414A"/>
    <w:rPr>
      <w:b/>
      <w:bCs/>
      <w:lang w:val="en-US"/>
    </w:rPr>
  </w:style>
  <w:style w:type="paragraph" w:customStyle="1" w:styleId="Default">
    <w:name w:val="Default"/>
    <w:rsid w:val="00144E2F"/>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yperlink" Target="http://www.glueckskette.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ska/Library/Group%20Containers/UBF8T346G9.Office/User%20Content.localized/Templates.localized/DE/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1</Pages>
  <Words>467</Words>
  <Characters>2947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Daniela Toupane</cp:lastModifiedBy>
  <cp:revision>3</cp:revision>
  <cp:lastPrinted>2014-06-06T13:58:00Z</cp:lastPrinted>
  <dcterms:created xsi:type="dcterms:W3CDTF">2019-02-11T12:17:00Z</dcterms:created>
  <dcterms:modified xsi:type="dcterms:W3CDTF">2019-02-11T12:18:00Z</dcterms:modified>
</cp:coreProperties>
</file>