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1D65" w14:textId="656F8E1C" w:rsidR="00C87D39" w:rsidRPr="00EA09B9" w:rsidRDefault="00C87D39" w:rsidP="00C87D39">
      <w:pPr>
        <w:pStyle w:val="CBTitre"/>
        <w:spacing w:before="240" w:after="0"/>
        <w:rPr>
          <w:lang w:val="de-CH"/>
        </w:rPr>
      </w:pPr>
      <w:r w:rsidRPr="00EA09B9">
        <w:rPr>
          <w:lang w:val="de-CH"/>
        </w:rPr>
        <w:t>Coronavirus-Krise</w:t>
      </w:r>
      <w:r w:rsidR="002D7EFD" w:rsidRPr="00EA09B9">
        <w:rPr>
          <w:lang w:val="de-CH"/>
        </w:rPr>
        <w:t xml:space="preserve"> in der Schweiz</w:t>
      </w:r>
    </w:p>
    <w:p w14:paraId="2E9A8CF3" w14:textId="2FFC2305" w:rsidR="00ED6525" w:rsidRPr="00DA72E9" w:rsidRDefault="00ED6525" w:rsidP="00D35A64">
      <w:pPr>
        <w:pStyle w:val="CBTitre"/>
        <w:spacing w:before="480"/>
        <w:rPr>
          <w:sz w:val="26"/>
          <w:szCs w:val="26"/>
          <w:lang w:val="de-CH"/>
        </w:rPr>
      </w:pPr>
      <w:r w:rsidRPr="00DA72E9">
        <w:rPr>
          <w:sz w:val="26"/>
          <w:szCs w:val="26"/>
          <w:lang w:val="de-CH"/>
        </w:rPr>
        <w:t xml:space="preserve">glückskette </w:t>
      </w:r>
      <w:r w:rsidR="008417EB" w:rsidRPr="00DA72E9">
        <w:rPr>
          <w:sz w:val="26"/>
          <w:szCs w:val="26"/>
          <w:lang w:val="de-CH"/>
        </w:rPr>
        <w:t xml:space="preserve">arbeitet mit über </w:t>
      </w:r>
      <w:r w:rsidR="009E5508" w:rsidRPr="00DA72E9">
        <w:rPr>
          <w:sz w:val="26"/>
          <w:szCs w:val="26"/>
          <w:lang w:val="de-CH"/>
        </w:rPr>
        <w:t>10</w:t>
      </w:r>
      <w:r w:rsidR="008417EB" w:rsidRPr="00DA72E9">
        <w:rPr>
          <w:sz w:val="26"/>
          <w:szCs w:val="26"/>
          <w:lang w:val="de-CH"/>
        </w:rPr>
        <w:t>0</w:t>
      </w:r>
      <w:r w:rsidR="009E5508" w:rsidRPr="00DA72E9">
        <w:rPr>
          <w:sz w:val="26"/>
          <w:szCs w:val="26"/>
          <w:lang w:val="de-CH"/>
        </w:rPr>
        <w:t xml:space="preserve"> hilfs</w:t>
      </w:r>
      <w:r w:rsidRPr="00DA72E9">
        <w:rPr>
          <w:sz w:val="26"/>
          <w:szCs w:val="26"/>
          <w:lang w:val="de-CH"/>
        </w:rPr>
        <w:t>Organisationen</w:t>
      </w:r>
      <w:r w:rsidR="00D35A64" w:rsidRPr="00DA72E9">
        <w:rPr>
          <w:sz w:val="26"/>
          <w:szCs w:val="26"/>
          <w:lang w:val="de-CH"/>
        </w:rPr>
        <w:br/>
      </w:r>
      <w:r w:rsidR="008A2403" w:rsidRPr="00DA72E9">
        <w:rPr>
          <w:sz w:val="26"/>
          <w:szCs w:val="26"/>
          <w:lang w:val="de-CH"/>
        </w:rPr>
        <w:t xml:space="preserve">Hand in hand zusammen </w:t>
      </w:r>
      <w:r w:rsidR="00D35A64" w:rsidRPr="00DA72E9">
        <w:rPr>
          <w:sz w:val="26"/>
          <w:szCs w:val="26"/>
          <w:lang w:val="de-CH"/>
        </w:rPr>
        <w:t xml:space="preserve">für Hilfe </w:t>
      </w:r>
      <w:r w:rsidRPr="00DA72E9">
        <w:rPr>
          <w:sz w:val="26"/>
          <w:szCs w:val="26"/>
          <w:lang w:val="de-CH"/>
        </w:rPr>
        <w:t>in der Schweiz</w:t>
      </w:r>
      <w:r w:rsidR="009E5508" w:rsidRPr="00DA72E9">
        <w:rPr>
          <w:sz w:val="26"/>
          <w:szCs w:val="26"/>
          <w:lang w:val="de-CH"/>
        </w:rPr>
        <w:t xml:space="preserve"> </w:t>
      </w:r>
    </w:p>
    <w:p w14:paraId="7A1E1746" w14:textId="0E9FE11C" w:rsidR="00D51AA6" w:rsidRPr="00EA09B9" w:rsidRDefault="00F42BFE" w:rsidP="00D51AA6">
      <w:pPr>
        <w:pBdr>
          <w:top w:val="nil"/>
          <w:left w:val="nil"/>
          <w:bottom w:val="nil"/>
          <w:right w:val="nil"/>
          <w:between w:val="nil"/>
        </w:pBdr>
        <w:spacing w:after="360" w:line="260" w:lineRule="auto"/>
        <w:rPr>
          <w:rFonts w:ascii="Arial" w:eastAsia="Arial" w:hAnsi="Arial" w:cs="Arial"/>
          <w:color w:val="000000"/>
          <w:lang w:val="de-CH"/>
        </w:rPr>
      </w:pPr>
      <w:r w:rsidRPr="00EA09B9">
        <w:rPr>
          <w:rFonts w:ascii="Arial" w:eastAsia="Arial" w:hAnsi="Arial" w:cs="Arial"/>
          <w:color w:val="000000"/>
          <w:lang w:val="de-CH"/>
        </w:rPr>
        <w:t>Obwohl d</w:t>
      </w:r>
      <w:r w:rsidR="00424130" w:rsidRPr="00EA09B9">
        <w:rPr>
          <w:rFonts w:ascii="Arial" w:eastAsia="Arial" w:hAnsi="Arial" w:cs="Arial"/>
          <w:color w:val="000000"/>
          <w:lang w:val="de-CH"/>
        </w:rPr>
        <w:t xml:space="preserve">er Bundesrat die Schutzmassnahmen </w:t>
      </w:r>
      <w:r w:rsidR="00F91C87" w:rsidRPr="00EA09B9">
        <w:rPr>
          <w:rFonts w:ascii="Arial" w:eastAsia="Arial" w:hAnsi="Arial" w:cs="Arial"/>
          <w:color w:val="000000"/>
          <w:lang w:val="de-CH"/>
        </w:rPr>
        <w:t>zur Eindämmung der </w:t>
      </w:r>
      <w:proofErr w:type="spellStart"/>
      <w:r w:rsidR="00F91C87" w:rsidRPr="00EA09B9">
        <w:rPr>
          <w:rFonts w:ascii="Arial" w:eastAsia="Arial" w:hAnsi="Arial" w:cs="Arial"/>
          <w:color w:val="000000"/>
          <w:lang w:val="de-CH"/>
        </w:rPr>
        <w:t>Coronavirus</w:t>
      </w:r>
      <w:proofErr w:type="spellEnd"/>
      <w:r w:rsidR="00F91C87" w:rsidRPr="00EA09B9">
        <w:rPr>
          <w:rFonts w:ascii="Arial" w:eastAsia="Arial" w:hAnsi="Arial" w:cs="Arial"/>
          <w:color w:val="000000"/>
          <w:lang w:val="de-CH"/>
        </w:rPr>
        <w:t xml:space="preserve">-Pandemie </w:t>
      </w:r>
      <w:r w:rsidR="00424130" w:rsidRPr="00EA09B9">
        <w:rPr>
          <w:rFonts w:ascii="Arial" w:eastAsia="Arial" w:hAnsi="Arial" w:cs="Arial"/>
          <w:color w:val="000000"/>
          <w:lang w:val="de-CH"/>
        </w:rPr>
        <w:t>schrittweise gelockert</w:t>
      </w:r>
      <w:r w:rsidRPr="00EA09B9">
        <w:rPr>
          <w:rFonts w:ascii="Arial" w:eastAsia="Arial" w:hAnsi="Arial" w:cs="Arial"/>
          <w:color w:val="000000"/>
          <w:lang w:val="de-CH"/>
        </w:rPr>
        <w:t xml:space="preserve"> hat</w:t>
      </w:r>
      <w:r w:rsidR="00424130" w:rsidRPr="00EA09B9">
        <w:rPr>
          <w:rFonts w:ascii="Arial" w:eastAsia="Arial" w:hAnsi="Arial" w:cs="Arial"/>
          <w:color w:val="000000"/>
          <w:lang w:val="de-CH"/>
        </w:rPr>
        <w:t>,</w:t>
      </w:r>
      <w:r w:rsidR="00F91C87" w:rsidRPr="00EA09B9">
        <w:rPr>
          <w:rFonts w:ascii="Arial" w:eastAsia="Arial" w:hAnsi="Arial" w:cs="Arial"/>
          <w:color w:val="000000"/>
          <w:lang w:val="de-CH"/>
        </w:rPr>
        <w:t xml:space="preserve"> finden n</w:t>
      </w:r>
      <w:r w:rsidR="00424130" w:rsidRPr="00EA09B9">
        <w:rPr>
          <w:rFonts w:ascii="Arial" w:eastAsia="Arial" w:hAnsi="Arial" w:cs="Arial"/>
          <w:color w:val="000000"/>
          <w:lang w:val="de-CH"/>
        </w:rPr>
        <w:t xml:space="preserve">icht alle Menschen </w:t>
      </w:r>
      <w:r w:rsidR="00CD5703" w:rsidRPr="00EA09B9">
        <w:rPr>
          <w:rFonts w:ascii="Arial" w:eastAsia="Arial" w:hAnsi="Arial" w:cs="Arial"/>
          <w:color w:val="000000"/>
          <w:lang w:val="de-CH"/>
        </w:rPr>
        <w:t xml:space="preserve">gleich </w:t>
      </w:r>
      <w:r w:rsidR="00424130" w:rsidRPr="00EA09B9">
        <w:rPr>
          <w:rFonts w:ascii="Arial" w:eastAsia="Arial" w:hAnsi="Arial" w:cs="Arial"/>
          <w:color w:val="000000"/>
          <w:lang w:val="de-CH"/>
        </w:rPr>
        <w:t>schnell zur Normalität zurück</w:t>
      </w:r>
      <w:r w:rsidRPr="00EA09B9">
        <w:rPr>
          <w:rFonts w:ascii="Arial" w:eastAsia="Arial" w:hAnsi="Arial" w:cs="Arial"/>
          <w:color w:val="000000"/>
          <w:lang w:val="de-CH"/>
        </w:rPr>
        <w:t xml:space="preserve">. </w:t>
      </w:r>
      <w:r w:rsidR="00CD5703" w:rsidRPr="00EA09B9">
        <w:rPr>
          <w:rFonts w:ascii="Arial" w:eastAsia="Arial" w:hAnsi="Arial" w:cs="Arial"/>
          <w:color w:val="000000"/>
          <w:lang w:val="de-CH"/>
        </w:rPr>
        <w:t xml:space="preserve">Viele </w:t>
      </w:r>
      <w:r w:rsidRPr="00EA09B9">
        <w:rPr>
          <w:rFonts w:ascii="Arial" w:eastAsia="Arial" w:hAnsi="Arial" w:cs="Arial"/>
          <w:color w:val="000000"/>
          <w:lang w:val="de-CH"/>
        </w:rPr>
        <w:t>leiden</w:t>
      </w:r>
      <w:r w:rsidR="00F91C87" w:rsidRPr="00EA09B9">
        <w:rPr>
          <w:rFonts w:ascii="Arial" w:eastAsia="Arial" w:hAnsi="Arial" w:cs="Arial"/>
          <w:color w:val="000000"/>
          <w:lang w:val="de-CH"/>
        </w:rPr>
        <w:t xml:space="preserve"> </w:t>
      </w:r>
      <w:r w:rsidR="00912625" w:rsidRPr="00EA09B9">
        <w:rPr>
          <w:rFonts w:ascii="Arial" w:eastAsia="Arial" w:hAnsi="Arial" w:cs="Arial"/>
          <w:color w:val="000000"/>
          <w:lang w:val="de-CH"/>
        </w:rPr>
        <w:t xml:space="preserve">weiterhin stark </w:t>
      </w:r>
      <w:r w:rsidR="00FB1387" w:rsidRPr="00EA09B9">
        <w:rPr>
          <w:rFonts w:ascii="Arial" w:eastAsia="Arial" w:hAnsi="Arial" w:cs="Arial"/>
          <w:color w:val="000000"/>
          <w:lang w:val="de-CH"/>
        </w:rPr>
        <w:t xml:space="preserve">unter </w:t>
      </w:r>
      <w:r w:rsidR="00F91C87" w:rsidRPr="00EA09B9">
        <w:rPr>
          <w:rFonts w:ascii="Arial" w:eastAsia="Arial" w:hAnsi="Arial" w:cs="Arial"/>
          <w:color w:val="000000"/>
          <w:lang w:val="de-CH"/>
        </w:rPr>
        <w:t xml:space="preserve">den </w:t>
      </w:r>
      <w:r w:rsidR="00FB1387" w:rsidRPr="00EA09B9">
        <w:rPr>
          <w:rFonts w:ascii="Arial" w:eastAsia="Arial" w:hAnsi="Arial" w:cs="Arial"/>
          <w:color w:val="000000"/>
          <w:lang w:val="de-CH"/>
        </w:rPr>
        <w:t xml:space="preserve">sozialen und </w:t>
      </w:r>
      <w:r w:rsidR="00F91C87" w:rsidRPr="00EA09B9">
        <w:rPr>
          <w:rFonts w:ascii="Arial" w:eastAsia="Arial" w:hAnsi="Arial" w:cs="Arial"/>
          <w:color w:val="000000"/>
          <w:lang w:val="de-CH"/>
        </w:rPr>
        <w:t xml:space="preserve">wirtschaftlichen Folgen </w:t>
      </w:r>
      <w:r w:rsidR="00ED6525" w:rsidRPr="00EA09B9">
        <w:rPr>
          <w:rFonts w:ascii="Arial" w:eastAsia="Arial" w:hAnsi="Arial" w:cs="Arial"/>
          <w:color w:val="000000"/>
          <w:lang w:val="de-CH"/>
        </w:rPr>
        <w:t>der Krise</w:t>
      </w:r>
      <w:r w:rsidR="00DB161F" w:rsidRPr="00EA09B9">
        <w:rPr>
          <w:rFonts w:ascii="Arial" w:eastAsia="Arial" w:hAnsi="Arial" w:cs="Arial"/>
          <w:color w:val="000000"/>
          <w:lang w:val="de-CH"/>
        </w:rPr>
        <w:t>.</w:t>
      </w:r>
      <w:r w:rsidR="00ED6525" w:rsidRPr="00EA09B9">
        <w:rPr>
          <w:rFonts w:ascii="Arial" w:eastAsia="Arial" w:hAnsi="Arial" w:cs="Arial"/>
          <w:color w:val="000000"/>
          <w:lang w:val="de-CH"/>
        </w:rPr>
        <w:t xml:space="preserve"> </w:t>
      </w:r>
      <w:r w:rsidR="00912625" w:rsidRPr="00EA09B9">
        <w:rPr>
          <w:rFonts w:ascii="Arial" w:eastAsia="Arial" w:hAnsi="Arial" w:cs="Arial"/>
          <w:color w:val="000000"/>
          <w:lang w:val="de-CH"/>
        </w:rPr>
        <w:t>D</w:t>
      </w:r>
      <w:r w:rsidR="00F91C87" w:rsidRPr="00EA09B9">
        <w:rPr>
          <w:rFonts w:ascii="Arial" w:eastAsia="Arial" w:hAnsi="Arial" w:cs="Arial"/>
          <w:color w:val="000000"/>
          <w:lang w:val="de-CH"/>
        </w:rPr>
        <w:t>ie 10</w:t>
      </w:r>
      <w:r w:rsidR="008417EB">
        <w:rPr>
          <w:rFonts w:ascii="Arial" w:eastAsia="Arial" w:hAnsi="Arial" w:cs="Arial"/>
          <w:color w:val="000000"/>
          <w:lang w:val="de-CH"/>
        </w:rPr>
        <w:t>3</w:t>
      </w:r>
      <w:r w:rsidR="00F91C87" w:rsidRPr="00EA09B9">
        <w:rPr>
          <w:rFonts w:ascii="Arial" w:eastAsia="Arial" w:hAnsi="Arial" w:cs="Arial"/>
          <w:color w:val="000000"/>
          <w:lang w:val="de-CH"/>
        </w:rPr>
        <w:t xml:space="preserve"> von der Glückskette finanziell unterstützten Organisationen </w:t>
      </w:r>
      <w:r w:rsidR="00912625" w:rsidRPr="00EA09B9">
        <w:rPr>
          <w:rFonts w:ascii="Arial" w:eastAsia="Arial" w:hAnsi="Arial" w:cs="Arial"/>
          <w:color w:val="000000"/>
          <w:lang w:val="de-CH"/>
        </w:rPr>
        <w:t xml:space="preserve">können </w:t>
      </w:r>
      <w:r w:rsidR="00F91C87" w:rsidRPr="00EA09B9">
        <w:rPr>
          <w:rFonts w:ascii="Arial" w:eastAsia="Arial" w:hAnsi="Arial" w:cs="Arial"/>
          <w:color w:val="000000"/>
          <w:lang w:val="de-CH"/>
        </w:rPr>
        <w:t>das Leid dank Lebensmittelhilfe</w:t>
      </w:r>
      <w:r w:rsidRPr="00EA09B9">
        <w:rPr>
          <w:rFonts w:ascii="Arial" w:eastAsia="Arial" w:hAnsi="Arial" w:cs="Arial"/>
          <w:color w:val="000000"/>
          <w:lang w:val="de-CH"/>
        </w:rPr>
        <w:t>,</w:t>
      </w:r>
      <w:r w:rsidR="00261DEA" w:rsidRPr="00EA09B9">
        <w:rPr>
          <w:rFonts w:ascii="Arial" w:eastAsia="Arial" w:hAnsi="Arial" w:cs="Arial"/>
          <w:color w:val="000000"/>
          <w:lang w:val="de-CH"/>
        </w:rPr>
        <w:t xml:space="preserve"> sozialer und finanzieller Unterstützung</w:t>
      </w:r>
      <w:r w:rsidR="00CD5703" w:rsidRPr="00EA09B9">
        <w:rPr>
          <w:rFonts w:ascii="Arial" w:eastAsia="Arial" w:hAnsi="Arial" w:cs="Arial"/>
          <w:color w:val="000000"/>
          <w:lang w:val="de-CH"/>
        </w:rPr>
        <w:t xml:space="preserve"> lindern</w:t>
      </w:r>
      <w:r w:rsidR="00F91C87" w:rsidRPr="00EA09B9">
        <w:rPr>
          <w:rFonts w:ascii="Arial" w:eastAsia="Arial" w:hAnsi="Arial" w:cs="Arial"/>
          <w:color w:val="000000"/>
          <w:lang w:val="de-CH"/>
        </w:rPr>
        <w:t xml:space="preserve">. </w:t>
      </w:r>
      <w:r w:rsidR="00EA09B9" w:rsidRPr="00EA09B9">
        <w:rPr>
          <w:rFonts w:ascii="Arial" w:eastAsia="Arial" w:hAnsi="Arial" w:cs="Arial"/>
          <w:color w:val="000000"/>
          <w:lang w:val="de-CH"/>
        </w:rPr>
        <w:t>Die</w:t>
      </w:r>
      <w:r w:rsidR="005874D2" w:rsidRPr="00EA09B9">
        <w:rPr>
          <w:rFonts w:ascii="Arial" w:eastAsia="Arial" w:hAnsi="Arial" w:cs="Arial"/>
          <w:color w:val="000000"/>
          <w:lang w:val="de-CH"/>
        </w:rPr>
        <w:t xml:space="preserve"> Hilfe ist effizient und effektiv, auch </w:t>
      </w:r>
      <w:r w:rsidR="002F18CF" w:rsidRPr="00EA09B9">
        <w:rPr>
          <w:rFonts w:ascii="Arial" w:eastAsia="Arial" w:hAnsi="Arial" w:cs="Arial"/>
          <w:color w:val="000000"/>
          <w:lang w:val="de-CH"/>
        </w:rPr>
        <w:t xml:space="preserve">wenn </w:t>
      </w:r>
      <w:r w:rsidR="005874D2" w:rsidRPr="00EA09B9">
        <w:rPr>
          <w:rFonts w:ascii="Arial" w:eastAsia="Arial" w:hAnsi="Arial" w:cs="Arial"/>
          <w:color w:val="000000"/>
          <w:lang w:val="de-CH"/>
        </w:rPr>
        <w:t xml:space="preserve">die </w:t>
      </w:r>
      <w:r w:rsidR="00CD5703" w:rsidRPr="00EA09B9">
        <w:rPr>
          <w:rFonts w:ascii="Arial" w:eastAsia="Arial" w:hAnsi="Arial" w:cs="Arial"/>
          <w:color w:val="000000"/>
          <w:lang w:val="de-CH"/>
        </w:rPr>
        <w:t xml:space="preserve">etablierten </w:t>
      </w:r>
      <w:r w:rsidR="005874D2" w:rsidRPr="00EA09B9">
        <w:rPr>
          <w:rFonts w:ascii="Arial" w:eastAsia="Arial" w:hAnsi="Arial" w:cs="Arial"/>
          <w:color w:val="000000"/>
          <w:lang w:val="de-CH"/>
        </w:rPr>
        <w:t xml:space="preserve">Organisationen </w:t>
      </w:r>
      <w:r w:rsidR="00EA09B9" w:rsidRPr="00EA09B9">
        <w:rPr>
          <w:rFonts w:ascii="Arial" w:eastAsia="Arial" w:hAnsi="Arial" w:cs="Arial"/>
          <w:color w:val="000000"/>
          <w:lang w:val="de-CH"/>
        </w:rPr>
        <w:t xml:space="preserve">durch den enormen Zuwachs an Hilfesuchenden </w:t>
      </w:r>
      <w:r w:rsidR="005874D2" w:rsidRPr="00EA09B9">
        <w:rPr>
          <w:rFonts w:ascii="Arial" w:eastAsia="Arial" w:hAnsi="Arial" w:cs="Arial"/>
          <w:color w:val="000000"/>
          <w:lang w:val="de-CH"/>
        </w:rPr>
        <w:t xml:space="preserve">selber </w:t>
      </w:r>
      <w:r w:rsidR="00CD5703" w:rsidRPr="00EA09B9">
        <w:rPr>
          <w:rFonts w:ascii="Arial" w:eastAsia="Arial" w:hAnsi="Arial" w:cs="Arial"/>
          <w:color w:val="000000"/>
          <w:lang w:val="de-CH"/>
        </w:rPr>
        <w:t xml:space="preserve">stark gefordert sind </w:t>
      </w:r>
      <w:r w:rsidR="00022DF7" w:rsidRPr="00EA09B9">
        <w:rPr>
          <w:rFonts w:ascii="Arial" w:eastAsia="Arial" w:hAnsi="Arial" w:cs="Arial"/>
          <w:color w:val="000000"/>
          <w:lang w:val="de-CH"/>
        </w:rPr>
        <w:t xml:space="preserve">und </w:t>
      </w:r>
      <w:r w:rsidR="00912625" w:rsidRPr="00EA09B9">
        <w:rPr>
          <w:rFonts w:ascii="Arial" w:eastAsia="Arial" w:hAnsi="Arial" w:cs="Arial"/>
          <w:color w:val="000000"/>
          <w:lang w:val="de-CH"/>
        </w:rPr>
        <w:t>A</w:t>
      </w:r>
      <w:r w:rsidR="00022DF7" w:rsidRPr="00EA09B9">
        <w:rPr>
          <w:rFonts w:ascii="Arial" w:eastAsia="Arial" w:hAnsi="Arial" w:cs="Arial"/>
          <w:color w:val="000000"/>
          <w:lang w:val="de-CH"/>
        </w:rPr>
        <w:t>usserordentliches leisten</w:t>
      </w:r>
      <w:r w:rsidR="005874D2" w:rsidRPr="00EA09B9">
        <w:rPr>
          <w:rFonts w:ascii="Arial" w:eastAsia="Arial" w:hAnsi="Arial" w:cs="Arial"/>
          <w:color w:val="000000"/>
          <w:lang w:val="de-CH"/>
        </w:rPr>
        <w:t xml:space="preserve">. </w:t>
      </w:r>
      <w:r w:rsidR="00ED6525" w:rsidRPr="00EA09B9">
        <w:rPr>
          <w:rFonts w:ascii="Arial" w:eastAsia="Arial" w:hAnsi="Arial" w:cs="Arial"/>
          <w:color w:val="000000"/>
          <w:lang w:val="de-CH"/>
        </w:rPr>
        <w:t>Die Glückskette hat im Rahmen der Spendensammlung «</w:t>
      </w:r>
      <w:proofErr w:type="spellStart"/>
      <w:r w:rsidR="00ED6525" w:rsidRPr="00EA09B9">
        <w:rPr>
          <w:rFonts w:ascii="Arial" w:eastAsia="Arial" w:hAnsi="Arial" w:cs="Arial"/>
          <w:color w:val="000000"/>
          <w:lang w:val="de-CH"/>
        </w:rPr>
        <w:t>Coronavirus</w:t>
      </w:r>
      <w:proofErr w:type="spellEnd"/>
      <w:r w:rsidR="00ED6525" w:rsidRPr="00EA09B9">
        <w:rPr>
          <w:rFonts w:ascii="Arial" w:eastAsia="Arial" w:hAnsi="Arial" w:cs="Arial"/>
          <w:color w:val="000000"/>
          <w:lang w:val="de-CH"/>
        </w:rPr>
        <w:t xml:space="preserve">» seit dem 23. März </w:t>
      </w:r>
      <w:r w:rsidR="00DB55F6">
        <w:rPr>
          <w:rFonts w:ascii="Arial" w:eastAsia="Arial" w:hAnsi="Arial" w:cs="Arial"/>
          <w:color w:val="000000"/>
          <w:lang w:val="de-CH"/>
        </w:rPr>
        <w:t>knapp</w:t>
      </w:r>
      <w:r w:rsidR="0017079F">
        <w:rPr>
          <w:rFonts w:ascii="Arial" w:eastAsia="Arial" w:hAnsi="Arial" w:cs="Arial"/>
          <w:color w:val="000000"/>
          <w:lang w:val="de-CH"/>
        </w:rPr>
        <w:t xml:space="preserve"> 40</w:t>
      </w:r>
      <w:r w:rsidR="00ED6525" w:rsidRPr="00EA09B9">
        <w:rPr>
          <w:rFonts w:ascii="Arial" w:eastAsia="Arial" w:hAnsi="Arial" w:cs="Arial"/>
          <w:color w:val="000000"/>
          <w:lang w:val="de-CH"/>
        </w:rPr>
        <w:t xml:space="preserve"> Millionen Franken für die Hilfe in der Schweiz gesammelt</w:t>
      </w:r>
      <w:r w:rsidR="00C00484" w:rsidRPr="00EA09B9">
        <w:rPr>
          <w:rFonts w:ascii="Arial" w:eastAsia="Arial" w:hAnsi="Arial" w:cs="Arial"/>
          <w:color w:val="000000"/>
          <w:lang w:val="de-CH"/>
        </w:rPr>
        <w:t xml:space="preserve"> und </w:t>
      </w:r>
      <w:r w:rsidR="00DB55F6">
        <w:rPr>
          <w:rFonts w:ascii="Arial" w:eastAsia="Arial" w:hAnsi="Arial" w:cs="Arial"/>
          <w:color w:val="000000"/>
          <w:lang w:val="de-CH"/>
        </w:rPr>
        <w:t xml:space="preserve">davon </w:t>
      </w:r>
      <w:proofErr w:type="gramStart"/>
      <w:r w:rsidR="00EA09B9" w:rsidRPr="00EA09B9">
        <w:rPr>
          <w:rFonts w:ascii="Arial" w:eastAsia="Arial" w:hAnsi="Arial" w:cs="Arial"/>
          <w:color w:val="000000"/>
          <w:lang w:val="de-CH"/>
        </w:rPr>
        <w:t xml:space="preserve">bisher </w:t>
      </w:r>
      <w:r w:rsidR="00C00484" w:rsidRPr="00EA09B9">
        <w:rPr>
          <w:rFonts w:ascii="Arial" w:eastAsia="Arial" w:hAnsi="Arial" w:cs="Arial"/>
          <w:color w:val="000000"/>
          <w:lang w:val="de-CH"/>
        </w:rPr>
        <w:t xml:space="preserve"> </w:t>
      </w:r>
      <w:r w:rsidR="0017079F">
        <w:rPr>
          <w:rFonts w:ascii="Arial" w:eastAsia="Arial" w:hAnsi="Arial" w:cs="Arial"/>
          <w:color w:val="000000"/>
          <w:lang w:val="de-CH"/>
        </w:rPr>
        <w:t>23</w:t>
      </w:r>
      <w:proofErr w:type="gramEnd"/>
      <w:r w:rsidR="0017079F">
        <w:rPr>
          <w:rFonts w:ascii="Arial" w:eastAsia="Arial" w:hAnsi="Arial" w:cs="Arial"/>
          <w:color w:val="000000"/>
          <w:lang w:val="de-CH"/>
        </w:rPr>
        <w:t xml:space="preserve">,3 </w:t>
      </w:r>
      <w:r w:rsidR="00C00484" w:rsidRPr="00EA09B9">
        <w:rPr>
          <w:rFonts w:ascii="Arial" w:eastAsia="Arial" w:hAnsi="Arial" w:cs="Arial"/>
          <w:color w:val="000000"/>
          <w:lang w:val="de-CH"/>
        </w:rPr>
        <w:t>Millionen Franken für Hilfsprojekte eingesetzt.</w:t>
      </w:r>
    </w:p>
    <w:p w14:paraId="1EAE3F5A" w14:textId="2C5EDB47" w:rsidR="00EA09B9" w:rsidRPr="00DA72E9" w:rsidRDefault="002567D6" w:rsidP="001D2E30">
      <w:pPr>
        <w:pBdr>
          <w:top w:val="nil"/>
          <w:left w:val="nil"/>
          <w:bottom w:val="nil"/>
          <w:right w:val="nil"/>
          <w:between w:val="nil"/>
        </w:pBdr>
        <w:spacing w:after="240"/>
        <w:rPr>
          <w:rFonts w:ascii="Arial" w:eastAsia="Arial" w:hAnsi="Arial" w:cs="Arial"/>
          <w:sz w:val="20"/>
          <w:szCs w:val="20"/>
          <w:lang w:val="de-CH"/>
        </w:rPr>
      </w:pPr>
      <w:r w:rsidRPr="00EA09B9">
        <w:rPr>
          <w:rFonts w:ascii="Arial" w:eastAsia="Arial" w:hAnsi="Arial" w:cs="Arial"/>
          <w:sz w:val="20"/>
          <w:szCs w:val="20"/>
          <w:lang w:val="de-CH"/>
        </w:rPr>
        <w:t xml:space="preserve">Bis heute unterstützt die Glückskette </w:t>
      </w:r>
      <w:r w:rsidR="00912625" w:rsidRPr="00EA09B9">
        <w:rPr>
          <w:rFonts w:ascii="Arial" w:eastAsia="Arial" w:hAnsi="Arial" w:cs="Arial"/>
          <w:sz w:val="20"/>
          <w:szCs w:val="20"/>
          <w:lang w:val="de-CH"/>
        </w:rPr>
        <w:t xml:space="preserve">mit den gesammelten Spendengeldern </w:t>
      </w:r>
      <w:r w:rsidRPr="00EA09B9">
        <w:rPr>
          <w:rFonts w:ascii="Arial" w:eastAsia="Arial" w:hAnsi="Arial" w:cs="Arial"/>
          <w:sz w:val="20"/>
          <w:szCs w:val="20"/>
          <w:lang w:val="de-CH"/>
        </w:rPr>
        <w:t>11</w:t>
      </w:r>
      <w:r w:rsidR="00DB55F6">
        <w:rPr>
          <w:rFonts w:ascii="Arial" w:eastAsia="Arial" w:hAnsi="Arial" w:cs="Arial"/>
          <w:sz w:val="20"/>
          <w:szCs w:val="20"/>
          <w:lang w:val="de-CH"/>
        </w:rPr>
        <w:t>4</w:t>
      </w:r>
      <w:r w:rsidRPr="00EA09B9">
        <w:rPr>
          <w:rFonts w:ascii="Arial" w:eastAsia="Arial" w:hAnsi="Arial" w:cs="Arial"/>
          <w:sz w:val="20"/>
          <w:szCs w:val="20"/>
          <w:lang w:val="de-CH"/>
        </w:rPr>
        <w:t xml:space="preserve"> </w:t>
      </w:r>
      <w:r w:rsidR="006C14F1" w:rsidRPr="00EA09B9">
        <w:rPr>
          <w:rFonts w:ascii="Arial" w:eastAsia="Arial" w:hAnsi="Arial" w:cs="Arial"/>
          <w:sz w:val="20"/>
          <w:szCs w:val="20"/>
          <w:lang w:val="de-CH"/>
        </w:rPr>
        <w:t>Hilfsp</w:t>
      </w:r>
      <w:r w:rsidRPr="00EA09B9">
        <w:rPr>
          <w:rFonts w:ascii="Arial" w:eastAsia="Arial" w:hAnsi="Arial" w:cs="Arial"/>
          <w:sz w:val="20"/>
          <w:szCs w:val="20"/>
          <w:lang w:val="de-CH"/>
        </w:rPr>
        <w:t>rojekte von</w:t>
      </w:r>
      <w:r w:rsidR="00D35A64" w:rsidRPr="00EA09B9">
        <w:rPr>
          <w:rFonts w:ascii="Arial" w:eastAsia="Arial" w:hAnsi="Arial" w:cs="Arial"/>
          <w:sz w:val="20"/>
          <w:szCs w:val="20"/>
          <w:lang w:val="de-CH"/>
        </w:rPr>
        <w:t xml:space="preserve"> </w:t>
      </w:r>
      <w:r w:rsidRPr="00EA09B9">
        <w:rPr>
          <w:rFonts w:ascii="Arial" w:eastAsia="Arial" w:hAnsi="Arial" w:cs="Arial"/>
          <w:sz w:val="20"/>
          <w:szCs w:val="20"/>
          <w:lang w:val="de-CH"/>
        </w:rPr>
        <w:t>10</w:t>
      </w:r>
      <w:r w:rsidR="00DB55F6">
        <w:rPr>
          <w:rFonts w:ascii="Arial" w:eastAsia="Arial" w:hAnsi="Arial" w:cs="Arial"/>
          <w:sz w:val="20"/>
          <w:szCs w:val="20"/>
          <w:lang w:val="de-CH"/>
        </w:rPr>
        <w:t>3</w:t>
      </w:r>
      <w:r w:rsidRPr="00EA09B9">
        <w:rPr>
          <w:rFonts w:ascii="Arial" w:eastAsia="Arial" w:hAnsi="Arial" w:cs="Arial"/>
          <w:sz w:val="20"/>
          <w:szCs w:val="20"/>
          <w:lang w:val="de-CH"/>
        </w:rPr>
        <w:t xml:space="preserve"> Schweizer Organisationen</w:t>
      </w:r>
      <w:r w:rsidR="00DA72E9" w:rsidRPr="00DA72E9">
        <w:rPr>
          <w:rFonts w:ascii="Arial" w:eastAsia="Arial" w:hAnsi="Arial" w:cs="Arial"/>
          <w:sz w:val="20"/>
          <w:szCs w:val="20"/>
          <w:lang w:val="de-CH"/>
        </w:rPr>
        <w:t xml:space="preserve"> </w:t>
      </w:r>
      <w:r w:rsidR="00DA72E9" w:rsidRPr="00EA09B9">
        <w:rPr>
          <w:rFonts w:ascii="Arial" w:eastAsia="Arial" w:hAnsi="Arial" w:cs="Arial"/>
          <w:sz w:val="20"/>
          <w:szCs w:val="20"/>
          <w:lang w:val="de-CH"/>
        </w:rPr>
        <w:t>in den Bereichen Soforthilfe, Nothilfe, Nahrungsmittelhilfe und Finanzhilfe</w:t>
      </w:r>
      <w:r w:rsidRPr="00EA09B9">
        <w:rPr>
          <w:rFonts w:ascii="Arial" w:eastAsia="Arial" w:hAnsi="Arial" w:cs="Arial"/>
          <w:sz w:val="20"/>
          <w:szCs w:val="20"/>
          <w:lang w:val="de-CH"/>
        </w:rPr>
        <w:t>. </w:t>
      </w:r>
      <w:r w:rsidR="00D35A64" w:rsidRPr="00DA72E9">
        <w:rPr>
          <w:rFonts w:ascii="Arial" w:eastAsia="Arial" w:hAnsi="Arial" w:cs="Arial"/>
          <w:sz w:val="20"/>
          <w:szCs w:val="20"/>
          <w:lang w:val="de-CH"/>
        </w:rPr>
        <w:t xml:space="preserve">Die unterstützte Hilfe ist </w:t>
      </w:r>
      <w:r w:rsidR="002F18CF" w:rsidRPr="00DA72E9">
        <w:rPr>
          <w:rFonts w:ascii="Arial" w:eastAsia="Arial" w:hAnsi="Arial" w:cs="Arial"/>
          <w:sz w:val="20"/>
          <w:szCs w:val="20"/>
          <w:lang w:val="de-CH"/>
        </w:rPr>
        <w:t>breit gefächert, verteilt sich auf</w:t>
      </w:r>
      <w:r w:rsidR="00D35A64" w:rsidRPr="00DA72E9">
        <w:rPr>
          <w:rFonts w:ascii="Arial" w:eastAsia="Arial" w:hAnsi="Arial" w:cs="Arial"/>
          <w:sz w:val="20"/>
          <w:szCs w:val="20"/>
          <w:lang w:val="de-CH"/>
        </w:rPr>
        <w:t xml:space="preserve"> alle Kantone und beinhaltet auch Dienstleistungen wie Heimlieferungen, Transport</w:t>
      </w:r>
      <w:r w:rsidR="002F18CF" w:rsidRPr="00DA72E9">
        <w:rPr>
          <w:rFonts w:ascii="Arial" w:eastAsia="Arial" w:hAnsi="Arial" w:cs="Arial"/>
          <w:sz w:val="20"/>
          <w:szCs w:val="20"/>
          <w:lang w:val="de-CH"/>
        </w:rPr>
        <w:t xml:space="preserve">, </w:t>
      </w:r>
      <w:r w:rsidR="00D35A64" w:rsidRPr="00DA72E9">
        <w:rPr>
          <w:rFonts w:ascii="Arial" w:eastAsia="Arial" w:hAnsi="Arial" w:cs="Arial"/>
          <w:sz w:val="20"/>
          <w:szCs w:val="20"/>
          <w:lang w:val="de-CH"/>
        </w:rPr>
        <w:t>Pflege</w:t>
      </w:r>
      <w:r w:rsidR="002F18CF" w:rsidRPr="00DA72E9">
        <w:rPr>
          <w:rFonts w:ascii="Arial" w:eastAsia="Arial" w:hAnsi="Arial" w:cs="Arial"/>
          <w:sz w:val="20"/>
          <w:szCs w:val="20"/>
          <w:lang w:val="de-CH"/>
        </w:rPr>
        <w:t xml:space="preserve">, </w:t>
      </w:r>
      <w:r w:rsidR="00D35A64" w:rsidRPr="00EA09B9">
        <w:rPr>
          <w:rFonts w:ascii="Arial" w:eastAsia="Arial" w:hAnsi="Arial" w:cs="Arial"/>
          <w:sz w:val="20"/>
          <w:szCs w:val="20"/>
          <w:lang w:val="de-CH"/>
        </w:rPr>
        <w:t>Haushaltshilfen</w:t>
      </w:r>
      <w:r w:rsidR="00D35A64" w:rsidRPr="00DA72E9">
        <w:rPr>
          <w:rFonts w:ascii="Arial" w:eastAsia="Arial" w:hAnsi="Arial" w:cs="Arial"/>
          <w:sz w:val="20"/>
          <w:szCs w:val="20"/>
          <w:lang w:val="de-CH"/>
        </w:rPr>
        <w:t xml:space="preserve"> für ältere Menschen oder für Menschen mit einer Behinderung und ausser</w:t>
      </w:r>
      <w:r w:rsidR="002B04D7" w:rsidRPr="00DA72E9">
        <w:rPr>
          <w:rFonts w:ascii="Arial" w:eastAsia="Arial" w:hAnsi="Arial" w:cs="Arial"/>
          <w:sz w:val="20"/>
          <w:szCs w:val="20"/>
          <w:lang w:val="de-CH"/>
        </w:rPr>
        <w:t>dem</w:t>
      </w:r>
      <w:r w:rsidR="00D35A64" w:rsidRPr="00DA72E9">
        <w:rPr>
          <w:rFonts w:ascii="Arial" w:eastAsia="Arial" w:hAnsi="Arial" w:cs="Arial"/>
          <w:sz w:val="20"/>
          <w:szCs w:val="20"/>
          <w:lang w:val="de-CH"/>
        </w:rPr>
        <w:t xml:space="preserve"> finanzielle Unterstützung</w:t>
      </w:r>
      <w:r w:rsidR="002F18CF" w:rsidRPr="00DA72E9">
        <w:rPr>
          <w:rFonts w:ascii="Arial" w:eastAsia="Arial" w:hAnsi="Arial" w:cs="Arial"/>
          <w:sz w:val="20"/>
          <w:szCs w:val="20"/>
          <w:lang w:val="de-CH"/>
        </w:rPr>
        <w:t xml:space="preserve"> für Menschen, die sich in einer prekären Lage befinden</w:t>
      </w:r>
      <w:r w:rsidR="00D35A64" w:rsidRPr="00DA72E9">
        <w:rPr>
          <w:rFonts w:ascii="Arial" w:eastAsia="Arial" w:hAnsi="Arial" w:cs="Arial"/>
          <w:sz w:val="20"/>
          <w:szCs w:val="20"/>
          <w:lang w:val="de-CH"/>
        </w:rPr>
        <w:t xml:space="preserve">. </w:t>
      </w:r>
      <w:r w:rsidR="002F18CF" w:rsidRPr="00DA72E9">
        <w:rPr>
          <w:rFonts w:ascii="Arial" w:eastAsia="Arial" w:hAnsi="Arial" w:cs="Arial"/>
          <w:sz w:val="20"/>
          <w:szCs w:val="20"/>
          <w:lang w:val="de-CH"/>
        </w:rPr>
        <w:t xml:space="preserve">Zudem leisten sie </w:t>
      </w:r>
      <w:r w:rsidR="00D35A64" w:rsidRPr="00EA09B9">
        <w:rPr>
          <w:rFonts w:ascii="Arial" w:eastAsia="Arial" w:hAnsi="Arial" w:cs="Arial"/>
          <w:sz w:val="20"/>
          <w:szCs w:val="20"/>
          <w:lang w:val="de-CH"/>
        </w:rPr>
        <w:t>Hilfe für</w:t>
      </w:r>
      <w:r w:rsidRPr="00EA09B9">
        <w:rPr>
          <w:rFonts w:ascii="Arial" w:eastAsia="Arial" w:hAnsi="Arial" w:cs="Arial"/>
          <w:sz w:val="20"/>
          <w:szCs w:val="20"/>
          <w:lang w:val="de-CH"/>
        </w:rPr>
        <w:t xml:space="preserve"> Menschen, die besonders unter Einkommensverlusten leiden und zum Teil nicht </w:t>
      </w:r>
      <w:r w:rsidR="001D2E30" w:rsidRPr="00EA09B9">
        <w:rPr>
          <w:rFonts w:ascii="Arial" w:eastAsia="Arial" w:hAnsi="Arial" w:cs="Arial"/>
          <w:sz w:val="20"/>
          <w:szCs w:val="20"/>
          <w:lang w:val="de-CH"/>
        </w:rPr>
        <w:t>ein</w:t>
      </w:r>
      <w:r w:rsidRPr="00EA09B9">
        <w:rPr>
          <w:rFonts w:ascii="Arial" w:eastAsia="Arial" w:hAnsi="Arial" w:cs="Arial"/>
          <w:sz w:val="20"/>
          <w:szCs w:val="20"/>
          <w:lang w:val="de-CH"/>
        </w:rPr>
        <w:t xml:space="preserve">mal mehr genug Geld haben, um </w:t>
      </w:r>
      <w:r w:rsidR="002B04D7">
        <w:rPr>
          <w:rFonts w:ascii="Arial" w:eastAsia="Arial" w:hAnsi="Arial" w:cs="Arial"/>
          <w:sz w:val="20"/>
          <w:szCs w:val="20"/>
          <w:lang w:val="de-CH"/>
        </w:rPr>
        <w:t xml:space="preserve">genügend </w:t>
      </w:r>
      <w:r w:rsidRPr="002B04D7">
        <w:rPr>
          <w:rFonts w:ascii="Arial" w:eastAsia="Arial" w:hAnsi="Arial" w:cs="Arial"/>
          <w:sz w:val="20"/>
          <w:szCs w:val="20"/>
          <w:lang w:val="de-CH"/>
        </w:rPr>
        <w:t xml:space="preserve">Lebensmittel </w:t>
      </w:r>
      <w:r w:rsidR="002B04D7">
        <w:rPr>
          <w:rFonts w:ascii="Arial" w:eastAsia="Arial" w:hAnsi="Arial" w:cs="Arial"/>
          <w:sz w:val="20"/>
          <w:szCs w:val="20"/>
          <w:lang w:val="de-CH"/>
        </w:rPr>
        <w:t>einzukaufen</w:t>
      </w:r>
      <w:r w:rsidRPr="002B04D7">
        <w:rPr>
          <w:rFonts w:ascii="Arial" w:eastAsia="Arial" w:hAnsi="Arial" w:cs="Arial"/>
          <w:sz w:val="20"/>
          <w:szCs w:val="20"/>
          <w:lang w:val="de-CH"/>
        </w:rPr>
        <w:t xml:space="preserve">. </w:t>
      </w:r>
    </w:p>
    <w:p w14:paraId="2D1F1B55" w14:textId="63D215E7" w:rsidR="001D2E30" w:rsidRPr="00EA09B9" w:rsidRDefault="00EE2B18" w:rsidP="001D2E30">
      <w:pPr>
        <w:pBdr>
          <w:top w:val="nil"/>
          <w:left w:val="nil"/>
          <w:bottom w:val="nil"/>
          <w:right w:val="nil"/>
          <w:between w:val="nil"/>
        </w:pBdr>
        <w:spacing w:after="240"/>
        <w:rPr>
          <w:rFonts w:ascii="Arial" w:eastAsia="Arial" w:hAnsi="Arial" w:cs="Arial"/>
          <w:lang w:val="de-CH"/>
        </w:rPr>
      </w:pPr>
      <w:r w:rsidRPr="00EA09B9">
        <w:rPr>
          <w:rFonts w:ascii="Arial" w:eastAsia="Arial" w:hAnsi="Arial" w:cs="Arial"/>
          <w:lang w:val="de-CH"/>
        </w:rPr>
        <w:t xml:space="preserve">Bilanz über die Zusammenarbeit mit </w:t>
      </w:r>
      <w:r w:rsidR="007118AA" w:rsidRPr="00EA09B9">
        <w:rPr>
          <w:rFonts w:ascii="Arial" w:eastAsia="Arial" w:hAnsi="Arial" w:cs="Arial"/>
          <w:lang w:val="de-CH"/>
        </w:rPr>
        <w:t>Hilfsorganisationen</w:t>
      </w:r>
    </w:p>
    <w:p w14:paraId="1D685456" w14:textId="4A601726" w:rsidR="004D627D" w:rsidRPr="00DA72E9" w:rsidRDefault="00912625" w:rsidP="00950E97">
      <w:pPr>
        <w:pBdr>
          <w:top w:val="nil"/>
          <w:left w:val="nil"/>
          <w:bottom w:val="nil"/>
          <w:right w:val="nil"/>
          <w:between w:val="nil"/>
        </w:pBdr>
        <w:spacing w:after="240"/>
        <w:rPr>
          <w:rFonts w:ascii="Arial" w:eastAsia="Arial" w:hAnsi="Arial" w:cs="Arial"/>
          <w:sz w:val="20"/>
          <w:szCs w:val="20"/>
          <w:lang w:val="de-CH"/>
        </w:rPr>
      </w:pPr>
      <w:r w:rsidRPr="00EA09B9">
        <w:rPr>
          <w:rFonts w:ascii="Arial" w:eastAsia="Arial" w:hAnsi="Arial" w:cs="Arial"/>
          <w:sz w:val="20"/>
          <w:szCs w:val="20"/>
          <w:lang w:val="de-CH"/>
        </w:rPr>
        <w:t>Mitte Mai zeigte sich i</w:t>
      </w:r>
      <w:r w:rsidR="00F42BFE" w:rsidRPr="00EA09B9">
        <w:rPr>
          <w:rFonts w:ascii="Arial" w:eastAsia="Arial" w:hAnsi="Arial" w:cs="Arial"/>
          <w:sz w:val="20"/>
          <w:szCs w:val="20"/>
          <w:lang w:val="de-CH"/>
        </w:rPr>
        <w:t xml:space="preserve">n einer ersten Bilanz </w:t>
      </w:r>
      <w:r w:rsidR="00C9387D" w:rsidRPr="00EA09B9">
        <w:rPr>
          <w:rFonts w:ascii="Arial" w:eastAsia="Arial" w:hAnsi="Arial" w:cs="Arial"/>
          <w:sz w:val="20"/>
          <w:szCs w:val="20"/>
          <w:lang w:val="de-CH"/>
        </w:rPr>
        <w:t>über die Zusammenarbeit mit damals 78 regionalen und lokalen Organisationen</w:t>
      </w:r>
      <w:r w:rsidR="00F42BFE" w:rsidRPr="00EA09B9">
        <w:rPr>
          <w:rFonts w:ascii="Arial" w:eastAsia="Arial" w:hAnsi="Arial" w:cs="Arial"/>
          <w:sz w:val="20"/>
          <w:szCs w:val="20"/>
          <w:lang w:val="de-CH"/>
        </w:rPr>
        <w:t>, dass fast die Hälfte der Hilfe auf die Bewohner</w:t>
      </w:r>
      <w:r w:rsidR="002F18CF" w:rsidRPr="00EA09B9">
        <w:rPr>
          <w:rFonts w:ascii="Arial" w:eastAsia="Arial" w:hAnsi="Arial" w:cs="Arial"/>
          <w:sz w:val="20"/>
          <w:szCs w:val="20"/>
          <w:lang w:val="de-CH"/>
        </w:rPr>
        <w:t>innen und Bewohner</w:t>
      </w:r>
      <w:r w:rsidR="00F42BFE" w:rsidRPr="00EA09B9">
        <w:rPr>
          <w:rFonts w:ascii="Arial" w:eastAsia="Arial" w:hAnsi="Arial" w:cs="Arial"/>
          <w:sz w:val="20"/>
          <w:szCs w:val="20"/>
          <w:lang w:val="de-CH"/>
        </w:rPr>
        <w:t xml:space="preserve"> in den fünf grössten </w:t>
      </w:r>
      <w:r w:rsidR="002F18CF" w:rsidRPr="00EA09B9">
        <w:rPr>
          <w:rFonts w:ascii="Arial" w:eastAsia="Arial" w:hAnsi="Arial" w:cs="Arial"/>
          <w:sz w:val="20"/>
          <w:szCs w:val="20"/>
          <w:lang w:val="de-CH"/>
        </w:rPr>
        <w:t xml:space="preserve">Schweizer </w:t>
      </w:r>
      <w:r w:rsidR="00F42BFE" w:rsidRPr="00EA09B9">
        <w:rPr>
          <w:rFonts w:ascii="Arial" w:eastAsia="Arial" w:hAnsi="Arial" w:cs="Arial"/>
          <w:sz w:val="20"/>
          <w:szCs w:val="20"/>
          <w:lang w:val="de-CH"/>
        </w:rPr>
        <w:t xml:space="preserve">Städten fällt: Basel, Bern, Genf, Lausanne und Zürich. Die Hilfe verteilt sich </w:t>
      </w:r>
      <w:r w:rsidR="00F42BFE" w:rsidRPr="002B04D7">
        <w:rPr>
          <w:rFonts w:ascii="Arial" w:eastAsia="Arial" w:hAnsi="Arial" w:cs="Arial"/>
          <w:sz w:val="20"/>
          <w:szCs w:val="20"/>
          <w:lang w:val="de-CH"/>
        </w:rPr>
        <w:t xml:space="preserve">dabei </w:t>
      </w:r>
      <w:r w:rsidR="00C9387D" w:rsidRPr="002B04D7">
        <w:rPr>
          <w:rFonts w:ascii="Arial" w:eastAsia="Arial" w:hAnsi="Arial" w:cs="Arial"/>
          <w:sz w:val="20"/>
          <w:szCs w:val="20"/>
          <w:lang w:val="de-CH"/>
        </w:rPr>
        <w:t>dank</w:t>
      </w:r>
      <w:r w:rsidR="00FB1387" w:rsidRPr="002B04D7">
        <w:rPr>
          <w:rFonts w:ascii="Arial" w:eastAsia="Arial" w:hAnsi="Arial" w:cs="Arial"/>
          <w:sz w:val="20"/>
          <w:szCs w:val="20"/>
          <w:lang w:val="de-CH"/>
        </w:rPr>
        <w:t xml:space="preserve"> der Zusammenarb</w:t>
      </w:r>
      <w:r w:rsidR="00C9387D" w:rsidRPr="002B04D7">
        <w:rPr>
          <w:rFonts w:ascii="Arial" w:eastAsia="Arial" w:hAnsi="Arial" w:cs="Arial"/>
          <w:sz w:val="20"/>
          <w:szCs w:val="20"/>
          <w:lang w:val="de-CH"/>
        </w:rPr>
        <w:t xml:space="preserve">eit mit den </w:t>
      </w:r>
      <w:r w:rsidR="00FB1387" w:rsidRPr="00D3229F">
        <w:rPr>
          <w:rFonts w:ascii="Arial" w:eastAsia="Arial" w:hAnsi="Arial" w:cs="Arial"/>
          <w:sz w:val="20"/>
          <w:szCs w:val="20"/>
          <w:lang w:val="de-CH"/>
        </w:rPr>
        <w:t xml:space="preserve">regionalen und lokalen Organisationen </w:t>
      </w:r>
      <w:r w:rsidR="00F42BFE" w:rsidRPr="00D3229F">
        <w:rPr>
          <w:rFonts w:ascii="Arial" w:eastAsia="Arial" w:hAnsi="Arial" w:cs="Arial"/>
          <w:sz w:val="20"/>
          <w:szCs w:val="20"/>
          <w:lang w:val="de-CH"/>
        </w:rPr>
        <w:t>über alle drei Landesteile: Deutschschweiz</w:t>
      </w:r>
      <w:r w:rsidR="002567D6" w:rsidRPr="00D3229F">
        <w:rPr>
          <w:rFonts w:ascii="Arial" w:eastAsia="Arial" w:hAnsi="Arial" w:cs="Arial"/>
          <w:sz w:val="20"/>
          <w:szCs w:val="20"/>
          <w:lang w:val="de-CH"/>
        </w:rPr>
        <w:t xml:space="preserve"> </w:t>
      </w:r>
      <w:r w:rsidR="00C9387D" w:rsidRPr="00EA09B9">
        <w:rPr>
          <w:rFonts w:ascii="Arial" w:eastAsia="Arial" w:hAnsi="Arial" w:cs="Arial"/>
          <w:sz w:val="20"/>
          <w:szCs w:val="20"/>
          <w:lang w:val="de-CH"/>
        </w:rPr>
        <w:t xml:space="preserve">rund </w:t>
      </w:r>
      <w:r w:rsidR="002567D6" w:rsidRPr="00EA09B9">
        <w:rPr>
          <w:rFonts w:ascii="Arial" w:eastAsia="Arial" w:hAnsi="Arial" w:cs="Arial"/>
          <w:sz w:val="20"/>
          <w:szCs w:val="20"/>
          <w:lang w:val="de-CH"/>
        </w:rPr>
        <w:t>4</w:t>
      </w:r>
      <w:r w:rsidR="00C9387D" w:rsidRPr="00EA09B9">
        <w:rPr>
          <w:rFonts w:ascii="Arial" w:eastAsia="Arial" w:hAnsi="Arial" w:cs="Arial"/>
          <w:sz w:val="20"/>
          <w:szCs w:val="20"/>
          <w:lang w:val="de-CH"/>
        </w:rPr>
        <w:t>5</w:t>
      </w:r>
      <w:r w:rsidR="002567D6" w:rsidRPr="00EA09B9">
        <w:rPr>
          <w:rFonts w:ascii="Arial" w:eastAsia="Arial" w:hAnsi="Arial" w:cs="Arial"/>
          <w:sz w:val="20"/>
          <w:szCs w:val="20"/>
          <w:lang w:val="de-CH"/>
        </w:rPr>
        <w:t>%</w:t>
      </w:r>
      <w:r w:rsidR="00F42BFE" w:rsidRPr="00EA09B9">
        <w:rPr>
          <w:rFonts w:ascii="Arial" w:eastAsia="Arial" w:hAnsi="Arial" w:cs="Arial"/>
          <w:sz w:val="20"/>
          <w:szCs w:val="20"/>
          <w:lang w:val="de-CH"/>
        </w:rPr>
        <w:t xml:space="preserve">, Westschweiz </w:t>
      </w:r>
      <w:r w:rsidR="00C9387D" w:rsidRPr="00EA09B9">
        <w:rPr>
          <w:rFonts w:ascii="Arial" w:eastAsia="Arial" w:hAnsi="Arial" w:cs="Arial"/>
          <w:sz w:val="20"/>
          <w:szCs w:val="20"/>
          <w:lang w:val="de-CH"/>
        </w:rPr>
        <w:t xml:space="preserve">rund 43 </w:t>
      </w:r>
      <w:r w:rsidR="002567D6" w:rsidRPr="00EA09B9">
        <w:rPr>
          <w:rFonts w:ascii="Arial" w:eastAsia="Arial" w:hAnsi="Arial" w:cs="Arial"/>
          <w:sz w:val="20"/>
          <w:szCs w:val="20"/>
          <w:lang w:val="de-CH"/>
        </w:rPr>
        <w:t xml:space="preserve">% </w:t>
      </w:r>
      <w:r w:rsidR="00F42BFE" w:rsidRPr="00EA09B9">
        <w:rPr>
          <w:rFonts w:ascii="Arial" w:eastAsia="Arial" w:hAnsi="Arial" w:cs="Arial"/>
          <w:sz w:val="20"/>
          <w:szCs w:val="20"/>
          <w:lang w:val="de-CH"/>
        </w:rPr>
        <w:t>und Tessin</w:t>
      </w:r>
      <w:r w:rsidR="00C7100D" w:rsidRPr="00EA09B9">
        <w:rPr>
          <w:rFonts w:ascii="Arial" w:eastAsia="Arial" w:hAnsi="Arial" w:cs="Arial"/>
          <w:sz w:val="20"/>
          <w:szCs w:val="20"/>
          <w:lang w:val="de-CH"/>
        </w:rPr>
        <w:t xml:space="preserve"> </w:t>
      </w:r>
      <w:r w:rsidR="00C9387D" w:rsidRPr="00EA09B9">
        <w:rPr>
          <w:rFonts w:ascii="Arial" w:eastAsia="Arial" w:hAnsi="Arial" w:cs="Arial"/>
          <w:sz w:val="20"/>
          <w:szCs w:val="20"/>
          <w:lang w:val="de-CH"/>
        </w:rPr>
        <w:t xml:space="preserve">über </w:t>
      </w:r>
      <w:r w:rsidR="002567D6" w:rsidRPr="00EA09B9">
        <w:rPr>
          <w:rFonts w:ascii="Arial" w:eastAsia="Arial" w:hAnsi="Arial" w:cs="Arial"/>
          <w:sz w:val="20"/>
          <w:szCs w:val="20"/>
          <w:lang w:val="de-CH"/>
        </w:rPr>
        <w:t>1</w:t>
      </w:r>
      <w:r w:rsidR="00C9387D" w:rsidRPr="00EA09B9">
        <w:rPr>
          <w:rFonts w:ascii="Arial" w:eastAsia="Arial" w:hAnsi="Arial" w:cs="Arial"/>
          <w:sz w:val="20"/>
          <w:szCs w:val="20"/>
          <w:lang w:val="de-CH"/>
        </w:rPr>
        <w:t>2</w:t>
      </w:r>
      <w:r w:rsidR="002567D6" w:rsidRPr="00EA09B9">
        <w:rPr>
          <w:rFonts w:ascii="Arial" w:eastAsia="Arial" w:hAnsi="Arial" w:cs="Arial"/>
          <w:sz w:val="20"/>
          <w:szCs w:val="20"/>
          <w:lang w:val="de-CH"/>
        </w:rPr>
        <w:t>%</w:t>
      </w:r>
      <w:r w:rsidR="00F42BFE" w:rsidRPr="00EA09B9">
        <w:rPr>
          <w:rFonts w:ascii="Arial" w:eastAsia="Arial" w:hAnsi="Arial" w:cs="Arial"/>
          <w:sz w:val="20"/>
          <w:szCs w:val="20"/>
          <w:lang w:val="de-CH"/>
        </w:rPr>
        <w:t xml:space="preserve">. </w:t>
      </w:r>
      <w:r w:rsidR="00DA72E9">
        <w:rPr>
          <w:rFonts w:ascii="Arial" w:eastAsia="Arial" w:hAnsi="Arial" w:cs="Arial"/>
          <w:sz w:val="20"/>
          <w:szCs w:val="20"/>
          <w:lang w:val="de-CH"/>
        </w:rPr>
        <w:br/>
      </w:r>
      <w:r w:rsidR="00F42BFE" w:rsidRPr="00EA09B9">
        <w:rPr>
          <w:rFonts w:ascii="Arial" w:eastAsia="Arial" w:hAnsi="Arial" w:cs="Arial"/>
          <w:sz w:val="20"/>
          <w:szCs w:val="20"/>
          <w:lang w:val="de-CH"/>
        </w:rPr>
        <w:t xml:space="preserve">Bei den von der Krise besonders stark betroffenen </w:t>
      </w:r>
      <w:r w:rsidR="002F18CF" w:rsidRPr="00EA09B9">
        <w:rPr>
          <w:rFonts w:ascii="Arial" w:eastAsia="Arial" w:hAnsi="Arial" w:cs="Arial"/>
          <w:sz w:val="20"/>
          <w:szCs w:val="20"/>
          <w:lang w:val="de-CH"/>
        </w:rPr>
        <w:t>Menschen</w:t>
      </w:r>
      <w:r w:rsidR="00081F34" w:rsidRPr="00EA09B9">
        <w:rPr>
          <w:rFonts w:ascii="Arial" w:eastAsia="Arial" w:hAnsi="Arial" w:cs="Arial"/>
          <w:sz w:val="20"/>
          <w:szCs w:val="20"/>
          <w:lang w:val="de-CH"/>
        </w:rPr>
        <w:t>, die wegen unsichere</w:t>
      </w:r>
      <w:r w:rsidR="002567D6" w:rsidRPr="00EA09B9">
        <w:rPr>
          <w:rFonts w:ascii="Arial" w:eastAsia="Arial" w:hAnsi="Arial" w:cs="Arial"/>
          <w:sz w:val="20"/>
          <w:szCs w:val="20"/>
          <w:lang w:val="de-CH"/>
        </w:rPr>
        <w:t>r</w:t>
      </w:r>
      <w:r w:rsidR="00081F34" w:rsidRPr="00EA09B9">
        <w:rPr>
          <w:rFonts w:ascii="Arial" w:eastAsia="Arial" w:hAnsi="Arial" w:cs="Arial"/>
          <w:sz w:val="20"/>
          <w:szCs w:val="20"/>
          <w:lang w:val="de-CH"/>
        </w:rPr>
        <w:t xml:space="preserve"> </w:t>
      </w:r>
      <w:r w:rsidR="00FB1387" w:rsidRPr="00EA09B9">
        <w:rPr>
          <w:rFonts w:ascii="Arial" w:eastAsia="Arial" w:hAnsi="Arial" w:cs="Arial"/>
          <w:sz w:val="20"/>
          <w:szCs w:val="20"/>
          <w:lang w:val="de-CH"/>
        </w:rPr>
        <w:t xml:space="preserve">oder ausgefallener </w:t>
      </w:r>
      <w:r w:rsidR="00081F34" w:rsidRPr="00EA09B9">
        <w:rPr>
          <w:rFonts w:ascii="Arial" w:eastAsia="Arial" w:hAnsi="Arial" w:cs="Arial"/>
          <w:sz w:val="20"/>
          <w:szCs w:val="20"/>
          <w:lang w:val="de-CH"/>
        </w:rPr>
        <w:t>Erwerbsmöglichkeiten mit schwierigen Lebens</w:t>
      </w:r>
      <w:r w:rsidR="001D2E30" w:rsidRPr="00EA09B9">
        <w:rPr>
          <w:rFonts w:ascii="Arial" w:eastAsia="Arial" w:hAnsi="Arial" w:cs="Arial"/>
          <w:sz w:val="20"/>
          <w:szCs w:val="20"/>
          <w:lang w:val="de-CH"/>
        </w:rPr>
        <w:t xml:space="preserve">umständen </w:t>
      </w:r>
      <w:r w:rsidR="002F18CF" w:rsidRPr="00EA09B9">
        <w:rPr>
          <w:rFonts w:ascii="Arial" w:eastAsia="Arial" w:hAnsi="Arial" w:cs="Arial"/>
          <w:sz w:val="20"/>
          <w:szCs w:val="20"/>
          <w:lang w:val="de-CH"/>
        </w:rPr>
        <w:t>in</w:t>
      </w:r>
      <w:r w:rsidR="001D2E30" w:rsidRPr="00EA09B9">
        <w:rPr>
          <w:rFonts w:ascii="Arial" w:eastAsia="Arial" w:hAnsi="Arial" w:cs="Arial"/>
          <w:sz w:val="20"/>
          <w:szCs w:val="20"/>
          <w:lang w:val="de-CH"/>
        </w:rPr>
        <w:t xml:space="preserve"> prekären Lebensverhältnissen leben</w:t>
      </w:r>
      <w:r w:rsidR="002567D6" w:rsidRPr="00EA09B9">
        <w:rPr>
          <w:rFonts w:ascii="Arial" w:eastAsia="Arial" w:hAnsi="Arial" w:cs="Arial"/>
          <w:sz w:val="20"/>
          <w:szCs w:val="20"/>
          <w:lang w:val="de-CH"/>
        </w:rPr>
        <w:t xml:space="preserve">, handelt es sich </w:t>
      </w:r>
      <w:r w:rsidR="002F18CF" w:rsidRPr="00EA09B9">
        <w:rPr>
          <w:rFonts w:ascii="Arial" w:eastAsia="Arial" w:hAnsi="Arial" w:cs="Arial"/>
          <w:sz w:val="20"/>
          <w:szCs w:val="20"/>
          <w:lang w:val="de-CH"/>
        </w:rPr>
        <w:t>vorwiegend</w:t>
      </w:r>
      <w:r w:rsidR="00081F34" w:rsidRPr="00EA09B9">
        <w:rPr>
          <w:rFonts w:ascii="Arial" w:eastAsia="Arial" w:hAnsi="Arial" w:cs="Arial"/>
          <w:sz w:val="20"/>
          <w:szCs w:val="20"/>
          <w:lang w:val="de-CH"/>
        </w:rPr>
        <w:t xml:space="preserve"> </w:t>
      </w:r>
      <w:r w:rsidR="002567D6" w:rsidRPr="00EA09B9">
        <w:rPr>
          <w:rFonts w:ascii="Arial" w:eastAsia="Arial" w:hAnsi="Arial" w:cs="Arial"/>
          <w:sz w:val="20"/>
          <w:szCs w:val="20"/>
          <w:lang w:val="de-CH"/>
        </w:rPr>
        <w:t>um</w:t>
      </w:r>
      <w:r w:rsidR="00081F34" w:rsidRPr="00EA09B9">
        <w:rPr>
          <w:rFonts w:ascii="Arial" w:eastAsia="Arial" w:hAnsi="Arial" w:cs="Arial"/>
          <w:sz w:val="20"/>
          <w:szCs w:val="20"/>
          <w:lang w:val="de-CH"/>
        </w:rPr>
        <w:t xml:space="preserve"> Migrant</w:t>
      </w:r>
      <w:r w:rsidR="002567D6" w:rsidRPr="00EA09B9">
        <w:rPr>
          <w:rFonts w:ascii="Arial" w:eastAsia="Arial" w:hAnsi="Arial" w:cs="Arial"/>
          <w:sz w:val="20"/>
          <w:szCs w:val="20"/>
          <w:lang w:val="de-CH"/>
        </w:rPr>
        <w:t>innen und Migrant</w:t>
      </w:r>
      <w:r w:rsidR="00081F34" w:rsidRPr="00EA09B9">
        <w:rPr>
          <w:rFonts w:ascii="Arial" w:eastAsia="Arial" w:hAnsi="Arial" w:cs="Arial"/>
          <w:sz w:val="20"/>
          <w:szCs w:val="20"/>
          <w:lang w:val="de-CH"/>
        </w:rPr>
        <w:t xml:space="preserve">en und </w:t>
      </w:r>
      <w:r w:rsidR="00DB55F6">
        <w:rPr>
          <w:rFonts w:ascii="Arial" w:eastAsia="Arial" w:hAnsi="Arial" w:cs="Arial"/>
          <w:sz w:val="20"/>
          <w:szCs w:val="20"/>
          <w:lang w:val="de-CH"/>
        </w:rPr>
        <w:t>S</w:t>
      </w:r>
      <w:r w:rsidR="00081F34" w:rsidRPr="00EA09B9">
        <w:rPr>
          <w:rFonts w:ascii="Arial" w:eastAsia="Arial" w:hAnsi="Arial" w:cs="Arial"/>
          <w:sz w:val="20"/>
          <w:szCs w:val="20"/>
          <w:lang w:val="de-CH"/>
        </w:rPr>
        <w:t>ans</w:t>
      </w:r>
      <w:r w:rsidR="00DB55F6">
        <w:rPr>
          <w:rFonts w:ascii="Arial" w:eastAsia="Arial" w:hAnsi="Arial" w:cs="Arial"/>
          <w:sz w:val="20"/>
          <w:szCs w:val="20"/>
          <w:lang w:val="de-CH"/>
        </w:rPr>
        <w:t>-P</w:t>
      </w:r>
      <w:r w:rsidR="00081F34" w:rsidRPr="00EA09B9">
        <w:rPr>
          <w:rFonts w:ascii="Arial" w:eastAsia="Arial" w:hAnsi="Arial" w:cs="Arial"/>
          <w:sz w:val="20"/>
          <w:szCs w:val="20"/>
          <w:lang w:val="de-CH"/>
        </w:rPr>
        <w:t xml:space="preserve">apiers, Obdachlose </w:t>
      </w:r>
      <w:r w:rsidR="002567D6" w:rsidRPr="00EA09B9">
        <w:rPr>
          <w:rFonts w:ascii="Arial" w:eastAsia="Arial" w:hAnsi="Arial" w:cs="Arial"/>
          <w:sz w:val="20"/>
          <w:szCs w:val="20"/>
          <w:lang w:val="de-CH"/>
        </w:rPr>
        <w:t>oder</w:t>
      </w:r>
      <w:r w:rsidR="00081F34" w:rsidRPr="00EA09B9">
        <w:rPr>
          <w:rFonts w:ascii="Arial" w:eastAsia="Arial" w:hAnsi="Arial" w:cs="Arial"/>
          <w:sz w:val="20"/>
          <w:szCs w:val="20"/>
          <w:lang w:val="de-CH"/>
        </w:rPr>
        <w:t xml:space="preserve"> Sexarbeiterinnen. </w:t>
      </w:r>
      <w:r w:rsidR="002779B3" w:rsidRPr="00EA09B9">
        <w:rPr>
          <w:rFonts w:ascii="Arial" w:eastAsia="Arial" w:hAnsi="Arial" w:cs="Arial"/>
          <w:sz w:val="20"/>
          <w:szCs w:val="20"/>
          <w:lang w:val="de-CH"/>
        </w:rPr>
        <w:t xml:space="preserve">Viele von ihnen mussten </w:t>
      </w:r>
      <w:r w:rsidR="00D31E8B" w:rsidRPr="00EA09B9">
        <w:rPr>
          <w:rFonts w:ascii="Arial" w:eastAsia="Arial" w:hAnsi="Arial" w:cs="Arial"/>
          <w:sz w:val="20"/>
          <w:szCs w:val="20"/>
          <w:lang w:val="de-CH"/>
        </w:rPr>
        <w:t xml:space="preserve">unter dem Druck </w:t>
      </w:r>
      <w:r w:rsidR="002F18CF" w:rsidRPr="00EA09B9">
        <w:rPr>
          <w:rFonts w:ascii="Arial" w:eastAsia="Arial" w:hAnsi="Arial" w:cs="Arial"/>
          <w:sz w:val="20"/>
          <w:szCs w:val="20"/>
          <w:lang w:val="de-CH"/>
        </w:rPr>
        <w:t>der verlorenen Einkünfte</w:t>
      </w:r>
      <w:r w:rsidR="00D31E8B" w:rsidRPr="00EA09B9">
        <w:rPr>
          <w:rFonts w:ascii="Arial" w:eastAsia="Arial" w:hAnsi="Arial" w:cs="Arial"/>
          <w:sz w:val="20"/>
          <w:szCs w:val="20"/>
          <w:lang w:val="de-CH"/>
        </w:rPr>
        <w:t xml:space="preserve"> </w:t>
      </w:r>
      <w:r w:rsidR="002779B3" w:rsidRPr="00EA09B9">
        <w:rPr>
          <w:rFonts w:ascii="Arial" w:eastAsia="Arial" w:hAnsi="Arial" w:cs="Arial"/>
          <w:sz w:val="20"/>
          <w:szCs w:val="20"/>
          <w:lang w:val="de-CH"/>
        </w:rPr>
        <w:t>aus der Illegalität hervortreten</w:t>
      </w:r>
      <w:r w:rsidR="00FB6A6F" w:rsidRPr="00EA09B9">
        <w:rPr>
          <w:rFonts w:ascii="Arial" w:eastAsia="Arial" w:hAnsi="Arial" w:cs="Arial"/>
          <w:sz w:val="20"/>
          <w:szCs w:val="20"/>
          <w:lang w:val="de-CH"/>
        </w:rPr>
        <w:t>.</w:t>
      </w:r>
      <w:r w:rsidR="002779B3" w:rsidRPr="00EA09B9">
        <w:rPr>
          <w:rFonts w:ascii="Arial" w:eastAsia="Arial" w:hAnsi="Arial" w:cs="Arial"/>
          <w:sz w:val="20"/>
          <w:szCs w:val="20"/>
          <w:lang w:val="de-CH"/>
        </w:rPr>
        <w:t xml:space="preserve"> </w:t>
      </w:r>
      <w:r w:rsidR="00FB6A6F" w:rsidRPr="00EA09B9">
        <w:rPr>
          <w:rFonts w:ascii="Arial" w:eastAsia="Arial" w:hAnsi="Arial" w:cs="Arial"/>
          <w:sz w:val="20"/>
          <w:szCs w:val="20"/>
          <w:lang w:val="de-CH"/>
        </w:rPr>
        <w:t>H</w:t>
      </w:r>
      <w:r w:rsidR="002779B3" w:rsidRPr="00EA09B9">
        <w:rPr>
          <w:rFonts w:ascii="Arial" w:eastAsia="Arial" w:hAnsi="Arial" w:cs="Arial"/>
          <w:sz w:val="20"/>
          <w:szCs w:val="20"/>
          <w:lang w:val="de-CH"/>
        </w:rPr>
        <w:t xml:space="preserve">inter vielen </w:t>
      </w:r>
      <w:r w:rsidR="006C14F1" w:rsidRPr="00EA09B9">
        <w:rPr>
          <w:rFonts w:ascii="Arial" w:eastAsia="Arial" w:hAnsi="Arial" w:cs="Arial"/>
          <w:sz w:val="20"/>
          <w:szCs w:val="20"/>
          <w:lang w:val="de-CH"/>
        </w:rPr>
        <w:t xml:space="preserve">dieser </w:t>
      </w:r>
      <w:r w:rsidR="002779B3" w:rsidRPr="00EA09B9">
        <w:rPr>
          <w:rFonts w:ascii="Arial" w:eastAsia="Arial" w:hAnsi="Arial" w:cs="Arial"/>
          <w:sz w:val="20"/>
          <w:szCs w:val="20"/>
          <w:lang w:val="de-CH"/>
        </w:rPr>
        <w:t>Betroffenen verbirgt sich eine</w:t>
      </w:r>
      <w:r w:rsidR="006C14F1" w:rsidRPr="00EA09B9">
        <w:rPr>
          <w:rFonts w:ascii="Arial" w:eastAsia="Arial" w:hAnsi="Arial" w:cs="Arial"/>
          <w:sz w:val="20"/>
          <w:szCs w:val="20"/>
          <w:lang w:val="de-CH"/>
        </w:rPr>
        <w:t xml:space="preserve"> lange</w:t>
      </w:r>
      <w:r w:rsidR="002779B3" w:rsidRPr="00EA09B9">
        <w:rPr>
          <w:rFonts w:ascii="Arial" w:eastAsia="Arial" w:hAnsi="Arial" w:cs="Arial"/>
          <w:sz w:val="20"/>
          <w:szCs w:val="20"/>
          <w:lang w:val="de-CH"/>
        </w:rPr>
        <w:t xml:space="preserve"> «Bedürftigkeitskette» mit </w:t>
      </w:r>
      <w:r w:rsidR="006C14F1" w:rsidRPr="00EA09B9">
        <w:rPr>
          <w:rFonts w:ascii="Arial" w:eastAsia="Arial" w:hAnsi="Arial" w:cs="Arial"/>
          <w:sz w:val="20"/>
          <w:szCs w:val="20"/>
          <w:lang w:val="de-CH"/>
        </w:rPr>
        <w:t>abhängigen</w:t>
      </w:r>
      <w:r w:rsidR="002779B3" w:rsidRPr="00EA09B9">
        <w:rPr>
          <w:rFonts w:ascii="Arial" w:eastAsia="Arial" w:hAnsi="Arial" w:cs="Arial"/>
          <w:sz w:val="20"/>
          <w:szCs w:val="20"/>
          <w:lang w:val="de-CH"/>
        </w:rPr>
        <w:t xml:space="preserve"> Familienangehörigen. </w:t>
      </w:r>
      <w:r w:rsidR="00D31E8B" w:rsidRPr="00EA09B9">
        <w:rPr>
          <w:rFonts w:ascii="Arial" w:eastAsia="Arial" w:hAnsi="Arial" w:cs="Arial"/>
          <w:sz w:val="20"/>
          <w:szCs w:val="20"/>
          <w:lang w:val="de-CH"/>
        </w:rPr>
        <w:t>N</w:t>
      </w:r>
      <w:r w:rsidR="00081F34" w:rsidRPr="00EA09B9">
        <w:rPr>
          <w:rFonts w:ascii="Arial" w:eastAsia="Arial" w:hAnsi="Arial" w:cs="Arial"/>
          <w:sz w:val="20"/>
          <w:szCs w:val="20"/>
          <w:lang w:val="de-CH"/>
        </w:rPr>
        <w:t xml:space="preserve">eun Organisationen </w:t>
      </w:r>
      <w:r w:rsidR="00D31E8B" w:rsidRPr="00EA09B9">
        <w:rPr>
          <w:rFonts w:ascii="Arial" w:eastAsia="Arial" w:hAnsi="Arial" w:cs="Arial"/>
          <w:sz w:val="20"/>
          <w:szCs w:val="20"/>
          <w:lang w:val="de-CH"/>
        </w:rPr>
        <w:t xml:space="preserve">bieten </w:t>
      </w:r>
      <w:r w:rsidR="002567D6" w:rsidRPr="00EA09B9">
        <w:rPr>
          <w:rFonts w:ascii="Arial" w:eastAsia="Arial" w:hAnsi="Arial" w:cs="Arial"/>
          <w:sz w:val="20"/>
          <w:szCs w:val="20"/>
          <w:lang w:val="de-CH"/>
        </w:rPr>
        <w:t xml:space="preserve">ausschliesslich </w:t>
      </w:r>
      <w:r w:rsidR="00081F34" w:rsidRPr="00EA09B9">
        <w:rPr>
          <w:rFonts w:ascii="Arial" w:eastAsia="Arial" w:hAnsi="Arial" w:cs="Arial"/>
          <w:sz w:val="20"/>
          <w:szCs w:val="20"/>
          <w:lang w:val="de-CH"/>
        </w:rPr>
        <w:t>Hilfe für Frauen an, we</w:t>
      </w:r>
      <w:r w:rsidR="002567D6" w:rsidRPr="00EA09B9">
        <w:rPr>
          <w:rFonts w:ascii="Arial" w:eastAsia="Arial" w:hAnsi="Arial" w:cs="Arial"/>
          <w:sz w:val="20"/>
          <w:szCs w:val="20"/>
          <w:lang w:val="de-CH"/>
        </w:rPr>
        <w:t>lche</w:t>
      </w:r>
      <w:r w:rsidR="00081F34" w:rsidRPr="00EA09B9">
        <w:rPr>
          <w:rFonts w:ascii="Arial" w:eastAsia="Arial" w:hAnsi="Arial" w:cs="Arial"/>
          <w:sz w:val="20"/>
          <w:szCs w:val="20"/>
          <w:lang w:val="de-CH"/>
        </w:rPr>
        <w:t xml:space="preserve"> als informelle Hausarbeiterinnen </w:t>
      </w:r>
      <w:r w:rsidR="00FB6A6F" w:rsidRPr="00EA09B9">
        <w:rPr>
          <w:rFonts w:ascii="Arial" w:eastAsia="Arial" w:hAnsi="Arial" w:cs="Arial"/>
          <w:sz w:val="20"/>
          <w:szCs w:val="20"/>
          <w:lang w:val="de-CH"/>
        </w:rPr>
        <w:t xml:space="preserve">oder </w:t>
      </w:r>
      <w:r w:rsidR="00081F34" w:rsidRPr="00EA09B9">
        <w:rPr>
          <w:rFonts w:ascii="Arial" w:eastAsia="Arial" w:hAnsi="Arial" w:cs="Arial"/>
          <w:sz w:val="20"/>
          <w:szCs w:val="20"/>
          <w:lang w:val="de-CH"/>
        </w:rPr>
        <w:t xml:space="preserve">Sexarbeiterinnen </w:t>
      </w:r>
      <w:r w:rsidR="002567D6" w:rsidRPr="00EA09B9">
        <w:rPr>
          <w:rFonts w:ascii="Arial" w:eastAsia="Arial" w:hAnsi="Arial" w:cs="Arial"/>
          <w:sz w:val="20"/>
          <w:szCs w:val="20"/>
          <w:lang w:val="de-CH"/>
        </w:rPr>
        <w:t>besonders</w:t>
      </w:r>
      <w:r w:rsidR="00081F34" w:rsidRPr="00EA09B9">
        <w:rPr>
          <w:rFonts w:ascii="Arial" w:eastAsia="Arial" w:hAnsi="Arial" w:cs="Arial"/>
          <w:sz w:val="20"/>
          <w:szCs w:val="20"/>
          <w:lang w:val="de-CH"/>
        </w:rPr>
        <w:t xml:space="preserve"> stark</w:t>
      </w:r>
      <w:r w:rsidR="002567D6" w:rsidRPr="00EA09B9">
        <w:rPr>
          <w:rFonts w:ascii="Arial" w:eastAsia="Arial" w:hAnsi="Arial" w:cs="Arial"/>
          <w:sz w:val="20"/>
          <w:szCs w:val="20"/>
          <w:lang w:val="de-CH"/>
        </w:rPr>
        <w:t xml:space="preserve"> von der Krise</w:t>
      </w:r>
      <w:r w:rsidR="00081F34" w:rsidRPr="00EA09B9">
        <w:rPr>
          <w:rFonts w:ascii="Arial" w:eastAsia="Arial" w:hAnsi="Arial" w:cs="Arial"/>
          <w:sz w:val="20"/>
          <w:szCs w:val="20"/>
          <w:lang w:val="de-CH"/>
        </w:rPr>
        <w:t xml:space="preserve"> betroffen sind. </w:t>
      </w:r>
      <w:r w:rsidR="004D627D" w:rsidRPr="00EA09B9">
        <w:rPr>
          <w:rFonts w:ascii="Arial" w:eastAsia="Arial" w:hAnsi="Arial" w:cs="Arial"/>
          <w:sz w:val="20"/>
          <w:szCs w:val="20"/>
          <w:lang w:val="de-CH"/>
        </w:rPr>
        <w:t xml:space="preserve">Daneben fällt auf, dass auch viele Jugendliche und </w:t>
      </w:r>
      <w:r w:rsidR="00FB6A6F" w:rsidRPr="00EA09B9">
        <w:rPr>
          <w:rFonts w:ascii="Arial" w:eastAsia="Arial" w:hAnsi="Arial" w:cs="Arial"/>
          <w:sz w:val="20"/>
          <w:szCs w:val="20"/>
          <w:lang w:val="de-CH"/>
        </w:rPr>
        <w:t xml:space="preserve">Studierende </w:t>
      </w:r>
      <w:r w:rsidR="004D627D" w:rsidRPr="00EA09B9">
        <w:rPr>
          <w:rFonts w:ascii="Arial" w:eastAsia="Arial" w:hAnsi="Arial" w:cs="Arial"/>
          <w:sz w:val="20"/>
          <w:szCs w:val="20"/>
          <w:lang w:val="de-CH"/>
        </w:rPr>
        <w:t>unter den Antragsstellern zu finden sind</w:t>
      </w:r>
      <w:r w:rsidR="00DA72E9">
        <w:rPr>
          <w:rFonts w:ascii="Arial" w:eastAsia="Arial" w:hAnsi="Arial" w:cs="Arial"/>
          <w:sz w:val="20"/>
          <w:szCs w:val="20"/>
          <w:lang w:val="de-CH"/>
        </w:rPr>
        <w:t xml:space="preserve">, welche durch den </w:t>
      </w:r>
      <w:r w:rsidR="00DA72E9" w:rsidRPr="00DA72E9">
        <w:rPr>
          <w:rFonts w:ascii="Arial" w:eastAsia="Arial" w:hAnsi="Arial" w:cs="Arial"/>
          <w:sz w:val="20"/>
          <w:szCs w:val="20"/>
          <w:lang w:val="de-CH"/>
        </w:rPr>
        <w:t xml:space="preserve">Wegfall </w:t>
      </w:r>
      <w:r w:rsidR="00DA72E9">
        <w:rPr>
          <w:rFonts w:ascii="Arial" w:eastAsia="Arial" w:hAnsi="Arial" w:cs="Arial"/>
          <w:sz w:val="20"/>
          <w:szCs w:val="20"/>
          <w:lang w:val="de-CH"/>
        </w:rPr>
        <w:t>von Nebenjobs u</w:t>
      </w:r>
      <w:r w:rsidR="00DA72E9" w:rsidRPr="00DA72E9">
        <w:rPr>
          <w:rFonts w:ascii="Arial" w:eastAsia="Arial" w:hAnsi="Arial" w:cs="Arial"/>
          <w:sz w:val="20"/>
          <w:szCs w:val="20"/>
          <w:lang w:val="de-CH"/>
        </w:rPr>
        <w:t xml:space="preserve">nd </w:t>
      </w:r>
      <w:r w:rsidR="00DA72E9">
        <w:rPr>
          <w:rFonts w:ascii="Arial" w:eastAsia="Arial" w:hAnsi="Arial" w:cs="Arial"/>
          <w:sz w:val="20"/>
          <w:szCs w:val="20"/>
          <w:lang w:val="de-CH"/>
        </w:rPr>
        <w:t xml:space="preserve">nicht versicherter </w:t>
      </w:r>
      <w:r w:rsidR="00DA72E9" w:rsidRPr="00DA72E9">
        <w:rPr>
          <w:rFonts w:ascii="Arial" w:eastAsia="Arial" w:hAnsi="Arial" w:cs="Arial"/>
          <w:sz w:val="20"/>
          <w:szCs w:val="20"/>
          <w:lang w:val="de-CH"/>
        </w:rPr>
        <w:t>Arbeit betroffen sind</w:t>
      </w:r>
      <w:r w:rsidR="004D627D" w:rsidRPr="00EA09B9">
        <w:rPr>
          <w:rFonts w:ascii="Arial" w:eastAsia="Arial" w:hAnsi="Arial" w:cs="Arial"/>
          <w:sz w:val="20"/>
          <w:szCs w:val="20"/>
          <w:lang w:val="de-CH"/>
        </w:rPr>
        <w:t>.</w:t>
      </w:r>
      <w:r w:rsidR="00DA72E9">
        <w:rPr>
          <w:rFonts w:ascii="Arial" w:eastAsia="Arial" w:hAnsi="Arial" w:cs="Arial"/>
          <w:sz w:val="20"/>
          <w:szCs w:val="20"/>
          <w:lang w:val="de-CH"/>
        </w:rPr>
        <w:br/>
      </w:r>
      <w:r w:rsidR="004D627D" w:rsidRPr="00EA09B9">
        <w:rPr>
          <w:rFonts w:ascii="Arial" w:eastAsia="Arial" w:hAnsi="Arial" w:cs="Arial"/>
          <w:sz w:val="20"/>
          <w:szCs w:val="20"/>
          <w:lang w:val="de-CH"/>
        </w:rPr>
        <w:t>Die Unterstützung der Glückskette konzentriert sich auf Menschen, die auf nicht-staatliche Dienstleistungen angewiesen sind und die</w:t>
      </w:r>
      <w:r w:rsidR="00950E97" w:rsidRPr="00EA09B9">
        <w:rPr>
          <w:rFonts w:ascii="Arial" w:eastAsia="Arial" w:hAnsi="Arial" w:cs="Arial"/>
          <w:sz w:val="20"/>
          <w:szCs w:val="20"/>
          <w:lang w:val="de-CH"/>
        </w:rPr>
        <w:t xml:space="preserve"> Hilfsprojekte müssen die Leistungen der öffentlichen Hand und der Versicherungen ergänzen und den Menschen in einer Notsituation helfen. </w:t>
      </w:r>
    </w:p>
    <w:p w14:paraId="7ECC12CD" w14:textId="77777777" w:rsidR="00EA09B9" w:rsidRPr="00EA09B9" w:rsidRDefault="00950E97" w:rsidP="007118AA">
      <w:pPr>
        <w:rPr>
          <w:rFonts w:ascii="Arial" w:eastAsia="Arial" w:hAnsi="Arial" w:cs="Arial"/>
          <w:sz w:val="20"/>
          <w:szCs w:val="20"/>
          <w:lang w:val="de-CH"/>
        </w:rPr>
      </w:pPr>
      <w:r w:rsidRPr="00EA09B9">
        <w:rPr>
          <w:rFonts w:ascii="Arial" w:eastAsia="Arial" w:hAnsi="Arial" w:cs="Arial"/>
          <w:lang w:val="de-CH"/>
        </w:rPr>
        <w:lastRenderedPageBreak/>
        <w:t>Hilfsorganisationen leisten Ausserordentliches</w:t>
      </w:r>
      <w:r w:rsidRPr="00EA09B9">
        <w:rPr>
          <w:rFonts w:ascii="Arial" w:eastAsia="Arial" w:hAnsi="Arial" w:cs="Arial"/>
          <w:lang w:val="de-CH"/>
        </w:rPr>
        <w:br/>
      </w:r>
      <w:r w:rsidRPr="00EA09B9">
        <w:rPr>
          <w:rFonts w:ascii="Arial" w:eastAsia="Arial" w:hAnsi="Arial" w:cs="Arial"/>
          <w:sz w:val="20"/>
          <w:szCs w:val="20"/>
          <w:lang w:val="de-CH"/>
        </w:rPr>
        <w:br/>
      </w:r>
      <w:r w:rsidR="00C96E35" w:rsidRPr="00DA72E9">
        <w:rPr>
          <w:rFonts w:ascii="Arial" w:eastAsia="Arial" w:hAnsi="Arial" w:cs="Arial"/>
          <w:i/>
          <w:iCs/>
          <w:sz w:val="20"/>
          <w:szCs w:val="20"/>
          <w:lang w:val="de-CH"/>
        </w:rPr>
        <w:t>«</w:t>
      </w:r>
      <w:r w:rsidR="007118AA" w:rsidRPr="00DA72E9">
        <w:rPr>
          <w:rFonts w:ascii="Arial" w:eastAsia="Arial" w:hAnsi="Arial" w:cs="Arial"/>
          <w:i/>
          <w:iCs/>
          <w:sz w:val="20"/>
          <w:szCs w:val="20"/>
          <w:lang w:val="de-CH"/>
        </w:rPr>
        <w:t xml:space="preserve">Im Kontakt mit den </w:t>
      </w:r>
      <w:r w:rsidR="0047659E" w:rsidRPr="00DA72E9">
        <w:rPr>
          <w:rFonts w:ascii="Arial" w:eastAsia="Arial" w:hAnsi="Arial" w:cs="Arial"/>
          <w:i/>
          <w:iCs/>
          <w:sz w:val="20"/>
          <w:szCs w:val="20"/>
          <w:lang w:val="de-CH"/>
        </w:rPr>
        <w:t xml:space="preserve">regionalen und lokalen </w:t>
      </w:r>
      <w:r w:rsidR="007118AA" w:rsidRPr="00DA72E9">
        <w:rPr>
          <w:rFonts w:ascii="Arial" w:eastAsia="Arial" w:hAnsi="Arial" w:cs="Arial"/>
          <w:i/>
          <w:iCs/>
          <w:sz w:val="20"/>
          <w:szCs w:val="20"/>
          <w:lang w:val="de-CH"/>
        </w:rPr>
        <w:t xml:space="preserve">Organisationen </w:t>
      </w:r>
      <w:r w:rsidR="00C96E35" w:rsidRPr="00DA72E9">
        <w:rPr>
          <w:rFonts w:ascii="Arial" w:eastAsia="Arial" w:hAnsi="Arial" w:cs="Arial"/>
          <w:i/>
          <w:iCs/>
          <w:sz w:val="20"/>
          <w:szCs w:val="20"/>
          <w:lang w:val="de-CH"/>
        </w:rPr>
        <w:t>können wir fest</w:t>
      </w:r>
      <w:r w:rsidR="007118AA" w:rsidRPr="00DA72E9">
        <w:rPr>
          <w:rFonts w:ascii="Arial" w:eastAsia="Arial" w:hAnsi="Arial" w:cs="Arial"/>
          <w:i/>
          <w:iCs/>
          <w:sz w:val="20"/>
          <w:szCs w:val="20"/>
          <w:lang w:val="de-CH"/>
        </w:rPr>
        <w:t>stellen</w:t>
      </w:r>
      <w:r w:rsidR="00C96E35" w:rsidRPr="00DA72E9">
        <w:rPr>
          <w:rFonts w:ascii="Arial" w:eastAsia="Arial" w:hAnsi="Arial" w:cs="Arial"/>
          <w:i/>
          <w:iCs/>
          <w:sz w:val="20"/>
          <w:szCs w:val="20"/>
          <w:lang w:val="de-CH"/>
        </w:rPr>
        <w:t>, dass d</w:t>
      </w:r>
      <w:r w:rsidRPr="00DA72E9">
        <w:rPr>
          <w:rFonts w:ascii="Arial" w:eastAsia="Arial" w:hAnsi="Arial" w:cs="Arial"/>
          <w:i/>
          <w:iCs/>
          <w:sz w:val="20"/>
          <w:szCs w:val="20"/>
          <w:lang w:val="de-CH"/>
        </w:rPr>
        <w:t>ie Hilfe effizient und effektiv</w:t>
      </w:r>
      <w:r w:rsidR="00C96E35" w:rsidRPr="00DA72E9">
        <w:rPr>
          <w:rFonts w:ascii="Arial" w:eastAsia="Arial" w:hAnsi="Arial" w:cs="Arial"/>
          <w:i/>
          <w:iCs/>
          <w:sz w:val="20"/>
          <w:szCs w:val="20"/>
          <w:lang w:val="de-CH"/>
        </w:rPr>
        <w:t xml:space="preserve"> ist</w:t>
      </w:r>
      <w:r w:rsidRPr="00DA72E9">
        <w:rPr>
          <w:rFonts w:ascii="Arial" w:eastAsia="Arial" w:hAnsi="Arial" w:cs="Arial"/>
          <w:i/>
          <w:iCs/>
          <w:sz w:val="20"/>
          <w:szCs w:val="20"/>
          <w:lang w:val="de-CH"/>
        </w:rPr>
        <w:t xml:space="preserve">, </w:t>
      </w:r>
      <w:r w:rsidR="00FB6A6F" w:rsidRPr="00DA72E9">
        <w:rPr>
          <w:rFonts w:ascii="Arial" w:eastAsia="Arial" w:hAnsi="Arial" w:cs="Arial"/>
          <w:i/>
          <w:iCs/>
          <w:sz w:val="20"/>
          <w:szCs w:val="20"/>
          <w:lang w:val="de-CH"/>
        </w:rPr>
        <w:t>auch wenn</w:t>
      </w:r>
      <w:r w:rsidRPr="00DA72E9">
        <w:rPr>
          <w:rFonts w:ascii="Arial" w:eastAsia="Arial" w:hAnsi="Arial" w:cs="Arial"/>
          <w:i/>
          <w:iCs/>
          <w:sz w:val="20"/>
          <w:szCs w:val="20"/>
          <w:lang w:val="de-CH"/>
        </w:rPr>
        <w:t xml:space="preserve"> die Hilfsorganisationen</w:t>
      </w:r>
      <w:r w:rsidR="00FB6A6F" w:rsidRPr="00DA72E9">
        <w:rPr>
          <w:rFonts w:ascii="Arial" w:eastAsia="Arial" w:hAnsi="Arial" w:cs="Arial"/>
          <w:i/>
          <w:iCs/>
          <w:sz w:val="20"/>
          <w:szCs w:val="20"/>
          <w:lang w:val="de-CH"/>
        </w:rPr>
        <w:t xml:space="preserve"> – laut eigenen Angaben -</w:t>
      </w:r>
      <w:r w:rsidRPr="00DA72E9">
        <w:rPr>
          <w:rFonts w:ascii="Arial" w:eastAsia="Arial" w:hAnsi="Arial" w:cs="Arial"/>
          <w:i/>
          <w:iCs/>
          <w:sz w:val="20"/>
          <w:szCs w:val="20"/>
          <w:lang w:val="de-CH"/>
        </w:rPr>
        <w:t xml:space="preserve"> selber durch den enormen Zuwachs an Hilfesuchenden</w:t>
      </w:r>
      <w:r w:rsidR="006C14F1" w:rsidRPr="00DA72E9">
        <w:rPr>
          <w:rFonts w:ascii="Arial" w:eastAsia="Arial" w:hAnsi="Arial" w:cs="Arial"/>
          <w:i/>
          <w:iCs/>
          <w:sz w:val="20"/>
          <w:szCs w:val="20"/>
          <w:lang w:val="de-CH"/>
        </w:rPr>
        <w:t xml:space="preserve">, </w:t>
      </w:r>
      <w:r w:rsidR="00FB6A6F" w:rsidRPr="00DA72E9">
        <w:rPr>
          <w:rFonts w:ascii="Arial" w:eastAsia="Arial" w:hAnsi="Arial" w:cs="Arial"/>
          <w:i/>
          <w:iCs/>
          <w:sz w:val="20"/>
          <w:szCs w:val="20"/>
          <w:lang w:val="de-CH"/>
        </w:rPr>
        <w:t>an ihre Grenzen stossen</w:t>
      </w:r>
      <w:r w:rsidR="00EB0092" w:rsidRPr="00DA72E9">
        <w:rPr>
          <w:rFonts w:ascii="Arial" w:eastAsia="Arial" w:hAnsi="Arial" w:cs="Arial"/>
          <w:i/>
          <w:iCs/>
          <w:sz w:val="20"/>
          <w:szCs w:val="20"/>
          <w:lang w:val="de-CH"/>
        </w:rPr>
        <w:t>,</w:t>
      </w:r>
      <w:r w:rsidR="00C96E35" w:rsidRPr="00DA72E9">
        <w:rPr>
          <w:rFonts w:ascii="Arial" w:eastAsia="Arial" w:hAnsi="Arial" w:cs="Arial"/>
          <w:i/>
          <w:iCs/>
          <w:sz w:val="20"/>
          <w:szCs w:val="20"/>
          <w:lang w:val="de-CH"/>
        </w:rPr>
        <w:t>»</w:t>
      </w:r>
      <w:r w:rsidR="00C96E35" w:rsidRPr="00EA09B9">
        <w:rPr>
          <w:rFonts w:ascii="Arial" w:eastAsia="Arial" w:hAnsi="Arial" w:cs="Arial"/>
          <w:sz w:val="20"/>
          <w:szCs w:val="20"/>
          <w:lang w:val="de-CH"/>
        </w:rPr>
        <w:t xml:space="preserve"> fasst</w:t>
      </w:r>
      <w:r w:rsidR="007118AA" w:rsidRPr="00D3229F">
        <w:rPr>
          <w:rFonts w:ascii="Arial" w:eastAsia="Arial" w:hAnsi="Arial" w:cs="Arial"/>
          <w:sz w:val="20"/>
          <w:szCs w:val="20"/>
          <w:lang w:val="de-CH"/>
        </w:rPr>
        <w:t xml:space="preserve"> Fabienne </w:t>
      </w:r>
      <w:proofErr w:type="spellStart"/>
      <w:r w:rsidR="007118AA" w:rsidRPr="00D3229F">
        <w:rPr>
          <w:rFonts w:ascii="Arial" w:eastAsia="Arial" w:hAnsi="Arial" w:cs="Arial"/>
          <w:sz w:val="20"/>
          <w:szCs w:val="20"/>
          <w:lang w:val="de-CH"/>
        </w:rPr>
        <w:t>Vermeulen</w:t>
      </w:r>
      <w:proofErr w:type="spellEnd"/>
      <w:r w:rsidR="007118AA" w:rsidRPr="00D3229F">
        <w:rPr>
          <w:rFonts w:ascii="Arial" w:eastAsia="Arial" w:hAnsi="Arial" w:cs="Arial"/>
          <w:sz w:val="20"/>
          <w:szCs w:val="20"/>
          <w:lang w:val="de-CH"/>
        </w:rPr>
        <w:t>, die Program</w:t>
      </w:r>
      <w:r w:rsidR="007118AA" w:rsidRPr="00EA09B9">
        <w:rPr>
          <w:rFonts w:ascii="Arial" w:eastAsia="Arial" w:hAnsi="Arial" w:cs="Arial"/>
          <w:sz w:val="20"/>
          <w:szCs w:val="20"/>
          <w:lang w:val="de-CH"/>
        </w:rPr>
        <w:t xml:space="preserve">mverantwortliche für die Schweiz bei der Glückskette, </w:t>
      </w:r>
      <w:r w:rsidR="00C96E35" w:rsidRPr="00EA09B9">
        <w:rPr>
          <w:rFonts w:ascii="Arial" w:eastAsia="Arial" w:hAnsi="Arial" w:cs="Arial"/>
          <w:sz w:val="20"/>
          <w:szCs w:val="20"/>
          <w:lang w:val="de-CH"/>
        </w:rPr>
        <w:t>die Herausforderungen für die Hilfsorganisationen zusammen</w:t>
      </w:r>
      <w:r w:rsidRPr="00EA09B9">
        <w:rPr>
          <w:rFonts w:ascii="Arial" w:eastAsia="Arial" w:hAnsi="Arial" w:cs="Arial"/>
          <w:sz w:val="20"/>
          <w:szCs w:val="20"/>
          <w:lang w:val="de-CH"/>
        </w:rPr>
        <w:t xml:space="preserve">. </w:t>
      </w:r>
    </w:p>
    <w:p w14:paraId="0C5D4BB6" w14:textId="1A66DC4E" w:rsidR="00950E97" w:rsidRPr="00EA09B9" w:rsidRDefault="00950E97" w:rsidP="007118AA">
      <w:pPr>
        <w:rPr>
          <w:rFonts w:ascii="Arial" w:eastAsia="Arial" w:hAnsi="Arial" w:cs="Arial"/>
          <w:sz w:val="20"/>
          <w:szCs w:val="20"/>
          <w:lang w:val="de-CH"/>
        </w:rPr>
      </w:pPr>
      <w:r w:rsidRPr="00EA09B9">
        <w:rPr>
          <w:rFonts w:ascii="Arial" w:eastAsia="Arial" w:hAnsi="Arial" w:cs="Arial"/>
          <w:sz w:val="20"/>
          <w:szCs w:val="20"/>
          <w:lang w:val="de-CH"/>
        </w:rPr>
        <w:t xml:space="preserve">Dank der zusätzlichen Mittel </w:t>
      </w:r>
      <w:r w:rsidR="002B04D7">
        <w:rPr>
          <w:rFonts w:ascii="Arial" w:eastAsia="Arial" w:hAnsi="Arial" w:cs="Arial"/>
          <w:sz w:val="20"/>
          <w:szCs w:val="20"/>
          <w:lang w:val="de-CH"/>
        </w:rPr>
        <w:t xml:space="preserve">von der Glückskette </w:t>
      </w:r>
      <w:r w:rsidRPr="002B04D7">
        <w:rPr>
          <w:rFonts w:ascii="Arial" w:eastAsia="Arial" w:hAnsi="Arial" w:cs="Arial"/>
          <w:sz w:val="20"/>
          <w:szCs w:val="20"/>
          <w:lang w:val="de-CH"/>
        </w:rPr>
        <w:t>für ihre Hilfsleistungen,</w:t>
      </w:r>
      <w:r w:rsidR="007118AA" w:rsidRPr="002B04D7">
        <w:rPr>
          <w:rFonts w:ascii="Arial" w:eastAsia="Arial" w:hAnsi="Arial" w:cs="Arial"/>
          <w:sz w:val="20"/>
          <w:szCs w:val="20"/>
          <w:lang w:val="de-CH"/>
        </w:rPr>
        <w:t xml:space="preserve"> </w:t>
      </w:r>
      <w:r w:rsidR="00387E8D" w:rsidRPr="002B04D7">
        <w:rPr>
          <w:rFonts w:ascii="Arial" w:eastAsia="Arial" w:hAnsi="Arial" w:cs="Arial"/>
          <w:sz w:val="20"/>
          <w:szCs w:val="20"/>
          <w:lang w:val="de-CH"/>
        </w:rPr>
        <w:t xml:space="preserve">konnten die Organisationen mit ihren </w:t>
      </w:r>
      <w:r w:rsidR="007118AA" w:rsidRPr="002B04D7">
        <w:rPr>
          <w:rFonts w:ascii="Arial" w:eastAsia="Arial" w:hAnsi="Arial" w:cs="Arial"/>
          <w:sz w:val="20"/>
          <w:szCs w:val="20"/>
          <w:lang w:val="de-CH"/>
        </w:rPr>
        <w:t>Eigenmittel</w:t>
      </w:r>
      <w:r w:rsidR="00387E8D" w:rsidRPr="002B04D7">
        <w:rPr>
          <w:rFonts w:ascii="Arial" w:eastAsia="Arial" w:hAnsi="Arial" w:cs="Arial"/>
          <w:sz w:val="20"/>
          <w:szCs w:val="20"/>
          <w:lang w:val="de-CH"/>
        </w:rPr>
        <w:t>n</w:t>
      </w:r>
      <w:r w:rsidR="007118AA" w:rsidRPr="002B04D7">
        <w:rPr>
          <w:rFonts w:ascii="Arial" w:eastAsia="Arial" w:hAnsi="Arial" w:cs="Arial"/>
          <w:sz w:val="20"/>
          <w:szCs w:val="20"/>
          <w:lang w:val="de-CH"/>
        </w:rPr>
        <w:t xml:space="preserve"> </w:t>
      </w:r>
      <w:r w:rsidR="00634401" w:rsidRPr="002B04D7">
        <w:rPr>
          <w:rFonts w:ascii="Arial" w:eastAsia="Arial" w:hAnsi="Arial" w:cs="Arial"/>
          <w:sz w:val="20"/>
          <w:szCs w:val="20"/>
          <w:lang w:val="de-CH"/>
        </w:rPr>
        <w:t xml:space="preserve">teilweise </w:t>
      </w:r>
      <w:r w:rsidR="007118AA" w:rsidRPr="00D3229F">
        <w:rPr>
          <w:rFonts w:ascii="Arial" w:eastAsia="Arial" w:hAnsi="Arial" w:cs="Arial"/>
          <w:sz w:val="20"/>
          <w:szCs w:val="20"/>
          <w:lang w:val="de-CH"/>
        </w:rPr>
        <w:t xml:space="preserve">die </w:t>
      </w:r>
      <w:r w:rsidR="00D31E8B" w:rsidRPr="00D3229F">
        <w:rPr>
          <w:rFonts w:ascii="Arial" w:eastAsia="Arial" w:hAnsi="Arial" w:cs="Arial"/>
          <w:sz w:val="20"/>
          <w:szCs w:val="20"/>
          <w:lang w:val="de-CH"/>
        </w:rPr>
        <w:t>operationelle</w:t>
      </w:r>
      <w:r w:rsidR="007118AA" w:rsidRPr="00EA09B9">
        <w:rPr>
          <w:rFonts w:ascii="Arial" w:eastAsia="Arial" w:hAnsi="Arial" w:cs="Arial"/>
          <w:sz w:val="20"/>
          <w:szCs w:val="20"/>
          <w:lang w:val="de-CH"/>
        </w:rPr>
        <w:t>n</w:t>
      </w:r>
      <w:r w:rsidR="00D31E8B" w:rsidRPr="00EA09B9">
        <w:rPr>
          <w:rFonts w:ascii="Arial" w:eastAsia="Arial" w:hAnsi="Arial" w:cs="Arial"/>
          <w:sz w:val="20"/>
          <w:szCs w:val="20"/>
          <w:lang w:val="de-CH"/>
        </w:rPr>
        <w:t xml:space="preserve"> oder </w:t>
      </w:r>
      <w:r w:rsidRPr="00EA09B9">
        <w:rPr>
          <w:rFonts w:ascii="Arial" w:eastAsia="Arial" w:hAnsi="Arial" w:cs="Arial"/>
          <w:sz w:val="20"/>
          <w:szCs w:val="20"/>
          <w:lang w:val="de-CH"/>
        </w:rPr>
        <w:t>personelle</w:t>
      </w:r>
      <w:r w:rsidR="002B04D7">
        <w:rPr>
          <w:rFonts w:ascii="Arial" w:eastAsia="Arial" w:hAnsi="Arial" w:cs="Arial"/>
          <w:sz w:val="20"/>
          <w:szCs w:val="20"/>
          <w:lang w:val="de-CH"/>
        </w:rPr>
        <w:t>n</w:t>
      </w:r>
      <w:r w:rsidRPr="002B04D7">
        <w:rPr>
          <w:rFonts w:ascii="Arial" w:eastAsia="Arial" w:hAnsi="Arial" w:cs="Arial"/>
          <w:sz w:val="20"/>
          <w:szCs w:val="20"/>
          <w:lang w:val="de-CH"/>
        </w:rPr>
        <w:t xml:space="preserve"> Anpassungen </w:t>
      </w:r>
      <w:r w:rsidR="00387E8D" w:rsidRPr="002B04D7">
        <w:rPr>
          <w:rFonts w:ascii="Arial" w:eastAsia="Arial" w:hAnsi="Arial" w:cs="Arial"/>
          <w:sz w:val="20"/>
          <w:szCs w:val="20"/>
          <w:lang w:val="de-CH"/>
        </w:rPr>
        <w:t>finanzieren</w:t>
      </w:r>
      <w:r w:rsidR="00634401" w:rsidRPr="002B04D7">
        <w:rPr>
          <w:rFonts w:ascii="Arial" w:eastAsia="Arial" w:hAnsi="Arial" w:cs="Arial"/>
          <w:sz w:val="20"/>
          <w:szCs w:val="20"/>
          <w:lang w:val="de-CH"/>
        </w:rPr>
        <w:t xml:space="preserve"> (u.a. haben viele auch den Mehraufwand für Schutzausrüstungen unterschätzt)</w:t>
      </w:r>
      <w:r w:rsidR="00387E8D" w:rsidRPr="002B04D7">
        <w:rPr>
          <w:rFonts w:ascii="Arial" w:eastAsia="Arial" w:hAnsi="Arial" w:cs="Arial"/>
          <w:sz w:val="20"/>
          <w:szCs w:val="20"/>
          <w:lang w:val="de-CH"/>
        </w:rPr>
        <w:t xml:space="preserve"> </w:t>
      </w:r>
      <w:r w:rsidRPr="002B04D7">
        <w:rPr>
          <w:rFonts w:ascii="Arial" w:eastAsia="Arial" w:hAnsi="Arial" w:cs="Arial"/>
          <w:sz w:val="20"/>
          <w:szCs w:val="20"/>
          <w:lang w:val="de-CH"/>
        </w:rPr>
        <w:t>und sich den grösseren Herausforderungen anpassen</w:t>
      </w:r>
      <w:r w:rsidRPr="00EA09B9">
        <w:rPr>
          <w:rFonts w:ascii="Arial" w:eastAsia="Arial" w:hAnsi="Arial" w:cs="Arial"/>
          <w:sz w:val="20"/>
          <w:szCs w:val="20"/>
          <w:lang w:val="de-CH"/>
        </w:rPr>
        <w:t xml:space="preserve">. </w:t>
      </w:r>
      <w:r w:rsidR="00D31E8B" w:rsidRPr="00EA09B9">
        <w:rPr>
          <w:rFonts w:ascii="Arial" w:eastAsia="Arial" w:hAnsi="Arial" w:cs="Arial"/>
          <w:sz w:val="20"/>
          <w:szCs w:val="20"/>
          <w:lang w:val="de-CH"/>
        </w:rPr>
        <w:t>Viele der</w:t>
      </w:r>
      <w:r w:rsidRPr="00EA09B9">
        <w:rPr>
          <w:rFonts w:ascii="Arial" w:eastAsia="Arial" w:hAnsi="Arial" w:cs="Arial"/>
          <w:sz w:val="20"/>
          <w:szCs w:val="20"/>
          <w:lang w:val="de-CH"/>
        </w:rPr>
        <w:t xml:space="preserve"> Organisationen mussten sich neu organisieren</w:t>
      </w:r>
      <w:r w:rsidR="002B04D7">
        <w:rPr>
          <w:rFonts w:ascii="Arial" w:eastAsia="Arial" w:hAnsi="Arial" w:cs="Arial"/>
          <w:sz w:val="20"/>
          <w:szCs w:val="20"/>
          <w:lang w:val="de-CH"/>
        </w:rPr>
        <w:t xml:space="preserve"> oder ihre </w:t>
      </w:r>
      <w:r w:rsidR="00D31E8B" w:rsidRPr="002B04D7">
        <w:rPr>
          <w:rFonts w:ascii="Arial" w:eastAsia="Arial" w:hAnsi="Arial" w:cs="Arial"/>
          <w:sz w:val="20"/>
          <w:szCs w:val="20"/>
          <w:lang w:val="de-CH"/>
        </w:rPr>
        <w:t>Kapazitäten erhöhen</w:t>
      </w:r>
      <w:r w:rsidR="002B04D7">
        <w:rPr>
          <w:rFonts w:ascii="Arial" w:eastAsia="Arial" w:hAnsi="Arial" w:cs="Arial"/>
          <w:sz w:val="20"/>
          <w:szCs w:val="20"/>
          <w:lang w:val="de-CH"/>
        </w:rPr>
        <w:t>: Zum</w:t>
      </w:r>
      <w:r w:rsidRPr="002B04D7">
        <w:rPr>
          <w:rFonts w:ascii="Arial" w:eastAsia="Arial" w:hAnsi="Arial" w:cs="Arial"/>
          <w:sz w:val="20"/>
          <w:szCs w:val="20"/>
          <w:lang w:val="de-CH"/>
        </w:rPr>
        <w:t xml:space="preserve"> Beispiel Ersatzlieferanten suchen, weil Lieferketten ausfielen, Transporte und </w:t>
      </w:r>
      <w:r w:rsidRPr="00D3229F">
        <w:rPr>
          <w:rFonts w:ascii="Arial" w:eastAsia="Arial" w:hAnsi="Arial" w:cs="Arial"/>
          <w:sz w:val="20"/>
          <w:szCs w:val="20"/>
          <w:lang w:val="de-CH"/>
        </w:rPr>
        <w:t xml:space="preserve">Routen neu festlegen, neue Freiwillige rekrutieren oder auch </w:t>
      </w:r>
      <w:r w:rsidRPr="00EA09B9">
        <w:rPr>
          <w:rFonts w:ascii="Arial" w:eastAsia="Arial" w:hAnsi="Arial" w:cs="Arial"/>
          <w:sz w:val="20"/>
          <w:szCs w:val="20"/>
          <w:lang w:val="de-CH"/>
        </w:rPr>
        <w:t>untereinander noch besser vernetzen. Daneben erleben die Organisationen aber auch grosse Solidarität in der Bevölkerung</w:t>
      </w:r>
      <w:r w:rsidR="002B04D7">
        <w:rPr>
          <w:rFonts w:ascii="Arial" w:eastAsia="Arial" w:hAnsi="Arial" w:cs="Arial"/>
          <w:sz w:val="20"/>
          <w:szCs w:val="20"/>
          <w:lang w:val="de-CH"/>
        </w:rPr>
        <w:t>, verzeichnen</w:t>
      </w:r>
      <w:r w:rsidRPr="002B04D7">
        <w:rPr>
          <w:rFonts w:ascii="Arial" w:eastAsia="Arial" w:hAnsi="Arial" w:cs="Arial"/>
          <w:sz w:val="20"/>
          <w:szCs w:val="20"/>
          <w:lang w:val="de-CH"/>
        </w:rPr>
        <w:t xml:space="preserve"> einem hohen Zulauf neuer Freiwilliger oder </w:t>
      </w:r>
      <w:r w:rsidR="002B04D7">
        <w:rPr>
          <w:rFonts w:ascii="Arial" w:eastAsia="Arial" w:hAnsi="Arial" w:cs="Arial"/>
          <w:sz w:val="20"/>
          <w:szCs w:val="20"/>
          <w:lang w:val="de-CH"/>
        </w:rPr>
        <w:t>erhalten</w:t>
      </w:r>
      <w:r w:rsidRPr="002B04D7">
        <w:rPr>
          <w:rFonts w:ascii="Arial" w:eastAsia="Arial" w:hAnsi="Arial" w:cs="Arial"/>
          <w:sz w:val="20"/>
          <w:szCs w:val="20"/>
          <w:lang w:val="de-CH"/>
        </w:rPr>
        <w:t xml:space="preserve"> Unterstützung von Restaurants, </w:t>
      </w:r>
      <w:r w:rsidR="002B04D7">
        <w:rPr>
          <w:rFonts w:ascii="Arial" w:eastAsia="Arial" w:hAnsi="Arial" w:cs="Arial"/>
          <w:sz w:val="20"/>
          <w:szCs w:val="20"/>
          <w:lang w:val="de-CH"/>
        </w:rPr>
        <w:t>die Mahlzeiten zubereiten</w:t>
      </w:r>
      <w:r w:rsidRPr="002B04D7">
        <w:rPr>
          <w:rFonts w:ascii="Arial" w:eastAsia="Arial" w:hAnsi="Arial" w:cs="Arial"/>
          <w:sz w:val="20"/>
          <w:szCs w:val="20"/>
          <w:lang w:val="de-CH"/>
        </w:rPr>
        <w:t>.</w:t>
      </w:r>
      <w:r w:rsidR="00EB0092" w:rsidRPr="002B04D7">
        <w:rPr>
          <w:rFonts w:ascii="Arial" w:eastAsia="Arial" w:hAnsi="Arial" w:cs="Arial"/>
          <w:sz w:val="20"/>
          <w:szCs w:val="20"/>
          <w:lang w:val="de-CH"/>
        </w:rPr>
        <w:t xml:space="preserve"> </w:t>
      </w:r>
      <w:r w:rsidR="002B04D7">
        <w:rPr>
          <w:rFonts w:ascii="Arial" w:eastAsia="Arial" w:hAnsi="Arial" w:cs="Arial"/>
          <w:sz w:val="20"/>
          <w:szCs w:val="20"/>
          <w:lang w:val="de-CH"/>
        </w:rPr>
        <w:t>Auch</w:t>
      </w:r>
      <w:r w:rsidR="00EB0092" w:rsidRPr="002B04D7">
        <w:rPr>
          <w:rFonts w:ascii="Arial" w:eastAsia="Arial" w:hAnsi="Arial" w:cs="Arial"/>
          <w:sz w:val="20"/>
          <w:szCs w:val="20"/>
          <w:lang w:val="de-CH"/>
        </w:rPr>
        <w:t xml:space="preserve"> nach den schrittweisen Lockerungen sehen die Mitarbeite</w:t>
      </w:r>
      <w:r w:rsidR="00387E8D" w:rsidRPr="002B04D7">
        <w:rPr>
          <w:rFonts w:ascii="Arial" w:eastAsia="Arial" w:hAnsi="Arial" w:cs="Arial"/>
          <w:sz w:val="20"/>
          <w:szCs w:val="20"/>
          <w:lang w:val="de-CH"/>
        </w:rPr>
        <w:t>nden</w:t>
      </w:r>
      <w:r w:rsidR="00EB0092" w:rsidRPr="002B04D7">
        <w:rPr>
          <w:rFonts w:ascii="Arial" w:eastAsia="Arial" w:hAnsi="Arial" w:cs="Arial"/>
          <w:sz w:val="20"/>
          <w:szCs w:val="20"/>
          <w:lang w:val="de-CH"/>
        </w:rPr>
        <w:t xml:space="preserve"> der Hilfsorganisationen </w:t>
      </w:r>
      <w:r w:rsidR="002B04D7">
        <w:rPr>
          <w:rFonts w:ascii="Arial" w:eastAsia="Arial" w:hAnsi="Arial" w:cs="Arial"/>
          <w:sz w:val="20"/>
          <w:szCs w:val="20"/>
          <w:lang w:val="de-CH"/>
        </w:rPr>
        <w:t>grosse</w:t>
      </w:r>
      <w:r w:rsidR="002B04D7" w:rsidRPr="002B04D7">
        <w:rPr>
          <w:rFonts w:ascii="Arial" w:eastAsia="Arial" w:hAnsi="Arial" w:cs="Arial"/>
          <w:sz w:val="20"/>
          <w:szCs w:val="20"/>
          <w:lang w:val="de-CH"/>
        </w:rPr>
        <w:t xml:space="preserve"> </w:t>
      </w:r>
      <w:r w:rsidR="00FB6A6F" w:rsidRPr="002B04D7">
        <w:rPr>
          <w:rFonts w:ascii="Arial" w:eastAsia="Arial" w:hAnsi="Arial" w:cs="Arial"/>
          <w:sz w:val="20"/>
          <w:szCs w:val="20"/>
          <w:lang w:val="de-CH"/>
        </w:rPr>
        <w:t xml:space="preserve">Herausforderungen </w:t>
      </w:r>
      <w:r w:rsidR="00EB0092" w:rsidRPr="002B04D7">
        <w:rPr>
          <w:rFonts w:ascii="Arial" w:eastAsia="Arial" w:hAnsi="Arial" w:cs="Arial"/>
          <w:sz w:val="20"/>
          <w:szCs w:val="20"/>
          <w:lang w:val="de-CH"/>
        </w:rPr>
        <w:t xml:space="preserve">für die Betreuung der von der Krise betroffenen Menschen: </w:t>
      </w:r>
      <w:r w:rsidR="002B04D7">
        <w:rPr>
          <w:rFonts w:ascii="Arial" w:eastAsia="Arial" w:hAnsi="Arial" w:cs="Arial"/>
          <w:sz w:val="20"/>
          <w:szCs w:val="20"/>
          <w:lang w:val="de-CH"/>
        </w:rPr>
        <w:t>D</w:t>
      </w:r>
      <w:r w:rsidR="00EB0092" w:rsidRPr="002B04D7">
        <w:rPr>
          <w:rFonts w:ascii="Arial" w:eastAsia="Arial" w:hAnsi="Arial" w:cs="Arial"/>
          <w:sz w:val="20"/>
          <w:szCs w:val="20"/>
          <w:lang w:val="de-CH"/>
        </w:rPr>
        <w:t xml:space="preserve">ie soziale Isolation </w:t>
      </w:r>
      <w:r w:rsidR="008D5007" w:rsidRPr="002B04D7">
        <w:rPr>
          <w:rFonts w:ascii="Arial" w:eastAsia="Arial" w:hAnsi="Arial" w:cs="Arial"/>
          <w:sz w:val="20"/>
          <w:szCs w:val="20"/>
          <w:lang w:val="de-CH"/>
        </w:rPr>
        <w:t xml:space="preserve">hat </w:t>
      </w:r>
      <w:r w:rsidR="00FB6A6F" w:rsidRPr="002B04D7">
        <w:rPr>
          <w:rFonts w:ascii="Arial" w:eastAsia="Arial" w:hAnsi="Arial" w:cs="Arial"/>
          <w:sz w:val="20"/>
          <w:szCs w:val="20"/>
          <w:lang w:val="de-CH"/>
        </w:rPr>
        <w:t xml:space="preserve">stark </w:t>
      </w:r>
      <w:r w:rsidR="008D5007" w:rsidRPr="002B04D7">
        <w:rPr>
          <w:rFonts w:ascii="Arial" w:eastAsia="Arial" w:hAnsi="Arial" w:cs="Arial"/>
          <w:sz w:val="20"/>
          <w:szCs w:val="20"/>
          <w:lang w:val="de-CH"/>
        </w:rPr>
        <w:t>zugenommen</w:t>
      </w:r>
      <w:r w:rsidR="00EB0092" w:rsidRPr="00D3229F">
        <w:rPr>
          <w:rFonts w:ascii="Arial" w:eastAsia="Arial" w:hAnsi="Arial" w:cs="Arial"/>
          <w:sz w:val="20"/>
          <w:szCs w:val="20"/>
          <w:lang w:val="de-CH"/>
        </w:rPr>
        <w:t xml:space="preserve"> und </w:t>
      </w:r>
      <w:r w:rsidR="00FB6A6F" w:rsidRPr="00D3229F">
        <w:rPr>
          <w:rFonts w:ascii="Arial" w:eastAsia="Arial" w:hAnsi="Arial" w:cs="Arial"/>
          <w:sz w:val="20"/>
          <w:szCs w:val="20"/>
          <w:lang w:val="de-CH"/>
        </w:rPr>
        <w:t xml:space="preserve">deren </w:t>
      </w:r>
      <w:r w:rsidR="00EB0092" w:rsidRPr="00EA09B9">
        <w:rPr>
          <w:rFonts w:ascii="Arial" w:eastAsia="Arial" w:hAnsi="Arial" w:cs="Arial"/>
          <w:sz w:val="20"/>
          <w:szCs w:val="20"/>
          <w:lang w:val="de-CH"/>
        </w:rPr>
        <w:t xml:space="preserve">Folgen </w:t>
      </w:r>
      <w:r w:rsidR="008D5007" w:rsidRPr="00EA09B9">
        <w:rPr>
          <w:rFonts w:ascii="Arial" w:eastAsia="Arial" w:hAnsi="Arial" w:cs="Arial"/>
          <w:sz w:val="20"/>
          <w:szCs w:val="20"/>
          <w:lang w:val="de-CH"/>
        </w:rPr>
        <w:t xml:space="preserve">sind </w:t>
      </w:r>
      <w:r w:rsidR="00EB0092" w:rsidRPr="00EA09B9">
        <w:rPr>
          <w:rFonts w:ascii="Arial" w:eastAsia="Arial" w:hAnsi="Arial" w:cs="Arial"/>
          <w:sz w:val="20"/>
          <w:szCs w:val="20"/>
          <w:lang w:val="de-CH"/>
        </w:rPr>
        <w:t xml:space="preserve">noch nicht </w:t>
      </w:r>
      <w:r w:rsidR="00FB6A6F" w:rsidRPr="00EA09B9">
        <w:rPr>
          <w:rFonts w:ascii="Arial" w:eastAsia="Arial" w:hAnsi="Arial" w:cs="Arial"/>
          <w:sz w:val="20"/>
          <w:szCs w:val="20"/>
          <w:lang w:val="de-CH"/>
        </w:rPr>
        <w:t xml:space="preserve">umfassend </w:t>
      </w:r>
      <w:r w:rsidR="00EB0092" w:rsidRPr="00EA09B9">
        <w:rPr>
          <w:rFonts w:ascii="Arial" w:eastAsia="Arial" w:hAnsi="Arial" w:cs="Arial"/>
          <w:sz w:val="20"/>
          <w:szCs w:val="20"/>
          <w:lang w:val="de-CH"/>
        </w:rPr>
        <w:t>absehbar</w:t>
      </w:r>
      <w:r w:rsidR="004D627D" w:rsidRPr="00EA09B9">
        <w:rPr>
          <w:rFonts w:ascii="Arial" w:eastAsia="Arial" w:hAnsi="Arial" w:cs="Arial"/>
          <w:sz w:val="20"/>
          <w:szCs w:val="20"/>
          <w:lang w:val="de-CH"/>
        </w:rPr>
        <w:t>. Ausserdem werden in den sozial unsicheren Zeiten</w:t>
      </w:r>
      <w:r w:rsidR="00EB0092" w:rsidRPr="00EA09B9">
        <w:rPr>
          <w:rFonts w:ascii="Arial" w:eastAsia="Arial" w:hAnsi="Arial" w:cs="Arial"/>
          <w:sz w:val="20"/>
          <w:szCs w:val="20"/>
          <w:lang w:val="de-CH"/>
        </w:rPr>
        <w:t xml:space="preserve"> Rechtsberatungen </w:t>
      </w:r>
      <w:r w:rsidR="004D627D" w:rsidRPr="00EA09B9">
        <w:rPr>
          <w:rFonts w:ascii="Arial" w:eastAsia="Arial" w:hAnsi="Arial" w:cs="Arial"/>
          <w:sz w:val="20"/>
          <w:szCs w:val="20"/>
          <w:lang w:val="de-CH"/>
        </w:rPr>
        <w:t xml:space="preserve">immer </w:t>
      </w:r>
      <w:r w:rsidR="00EB0092" w:rsidRPr="00EA09B9">
        <w:rPr>
          <w:rFonts w:ascii="Arial" w:eastAsia="Arial" w:hAnsi="Arial" w:cs="Arial"/>
          <w:sz w:val="20"/>
          <w:szCs w:val="20"/>
          <w:lang w:val="de-CH"/>
        </w:rPr>
        <w:t>wichtiger.</w:t>
      </w:r>
    </w:p>
    <w:p w14:paraId="722E4926" w14:textId="77777777" w:rsidR="007118AA" w:rsidRPr="00EA09B9" w:rsidRDefault="007118AA" w:rsidP="007118AA">
      <w:pPr>
        <w:rPr>
          <w:rFonts w:ascii="Arial" w:eastAsia="Arial" w:hAnsi="Arial" w:cs="Arial"/>
          <w:sz w:val="20"/>
          <w:szCs w:val="20"/>
          <w:lang w:val="de-CH"/>
        </w:rPr>
      </w:pPr>
    </w:p>
    <w:p w14:paraId="74B9344F" w14:textId="77777777" w:rsidR="00750CEE" w:rsidRPr="00EA09B9" w:rsidRDefault="00750CEE" w:rsidP="00750CEE">
      <w:pPr>
        <w:rPr>
          <w:rFonts w:ascii="Arial" w:eastAsia="Arial" w:hAnsi="Arial" w:cs="Arial"/>
          <w:sz w:val="20"/>
          <w:szCs w:val="20"/>
          <w:lang w:val="de-CH"/>
        </w:rPr>
      </w:pPr>
      <w:r w:rsidRPr="00EA09B9">
        <w:rPr>
          <w:rFonts w:ascii="Arial" w:eastAsia="Arial" w:hAnsi="Arial" w:cs="Arial"/>
          <w:lang w:val="de-CH"/>
        </w:rPr>
        <w:t>Hilfe schweizweit für Bedürftige</w:t>
      </w:r>
      <w:r w:rsidRPr="00EA09B9">
        <w:rPr>
          <w:rFonts w:ascii="Arial" w:eastAsia="Arial" w:hAnsi="Arial" w:cs="Arial"/>
          <w:sz w:val="20"/>
          <w:szCs w:val="20"/>
          <w:lang w:val="de-CH"/>
        </w:rPr>
        <w:t xml:space="preserve"> </w:t>
      </w:r>
    </w:p>
    <w:p w14:paraId="00189E22" w14:textId="77777777" w:rsidR="00750CEE" w:rsidRPr="00EA09B9" w:rsidRDefault="00750CEE" w:rsidP="00750CEE">
      <w:pPr>
        <w:rPr>
          <w:rFonts w:ascii="Arial" w:eastAsia="Arial" w:hAnsi="Arial" w:cs="Arial"/>
          <w:sz w:val="20"/>
          <w:szCs w:val="20"/>
          <w:lang w:val="de-CH"/>
        </w:rPr>
      </w:pPr>
    </w:p>
    <w:p w14:paraId="4B773353" w14:textId="04A7F75D" w:rsidR="00750CEE" w:rsidRPr="00EA09B9" w:rsidRDefault="00750CEE" w:rsidP="00B97ED8">
      <w:pPr>
        <w:rPr>
          <w:rFonts w:ascii="Arial" w:eastAsia="Arial" w:hAnsi="Arial" w:cs="Arial"/>
          <w:sz w:val="20"/>
          <w:szCs w:val="20"/>
          <w:lang w:val="de-CH"/>
        </w:rPr>
      </w:pPr>
      <w:r w:rsidRPr="00EA09B9">
        <w:rPr>
          <w:rFonts w:ascii="Arial" w:eastAsia="Arial" w:hAnsi="Arial" w:cs="Arial"/>
          <w:sz w:val="20"/>
          <w:szCs w:val="20"/>
          <w:lang w:val="de-CH"/>
        </w:rPr>
        <w:t xml:space="preserve">Für die Soforthilfe hat die Glückskette mit ihren mandatierten Partnern, dem Schweizerischen Roten Kreuz SRK und der Caritas Schweiz, zusammengearbeitet. Das SRK hat ihre Soforthilfe wegen der grossen Nachfrage bereits um drei Monate verlängert. Darüber hinaus wurde die Zusammenarbeit mit </w:t>
      </w:r>
      <w:r w:rsidR="008417EB">
        <w:rPr>
          <w:rFonts w:ascii="Arial" w:eastAsia="Arial" w:hAnsi="Arial" w:cs="Arial"/>
          <w:sz w:val="20"/>
          <w:szCs w:val="20"/>
          <w:lang w:val="de-CH"/>
        </w:rPr>
        <w:t xml:space="preserve">acht </w:t>
      </w:r>
      <w:r w:rsidRPr="00EA09B9">
        <w:rPr>
          <w:rFonts w:ascii="Arial" w:eastAsia="Arial" w:hAnsi="Arial" w:cs="Arial"/>
          <w:sz w:val="20"/>
          <w:szCs w:val="20"/>
          <w:lang w:val="de-CH"/>
        </w:rPr>
        <w:t xml:space="preserve">weiteren nationalen Hilfswerken (Heilsarmee, </w:t>
      </w:r>
      <w:r w:rsidR="008417EB">
        <w:rPr>
          <w:rFonts w:ascii="Arial" w:eastAsia="Arial" w:hAnsi="Arial" w:cs="Arial"/>
          <w:sz w:val="20"/>
          <w:szCs w:val="20"/>
          <w:lang w:val="de-CH"/>
        </w:rPr>
        <w:t xml:space="preserve">HEKS, </w:t>
      </w:r>
      <w:r w:rsidRPr="00EA09B9">
        <w:rPr>
          <w:rFonts w:ascii="Arial" w:eastAsia="Arial" w:hAnsi="Arial" w:cs="Arial"/>
          <w:sz w:val="20"/>
          <w:szCs w:val="20"/>
          <w:lang w:val="de-CH"/>
        </w:rPr>
        <w:t xml:space="preserve">Pro </w:t>
      </w:r>
      <w:proofErr w:type="spellStart"/>
      <w:r w:rsidRPr="00EA09B9">
        <w:rPr>
          <w:rFonts w:ascii="Arial" w:eastAsia="Arial" w:hAnsi="Arial" w:cs="Arial"/>
          <w:sz w:val="20"/>
          <w:szCs w:val="20"/>
          <w:lang w:val="de-CH"/>
        </w:rPr>
        <w:t>Infirmis</w:t>
      </w:r>
      <w:proofErr w:type="spellEnd"/>
      <w:r w:rsidRPr="00EA09B9">
        <w:rPr>
          <w:rFonts w:ascii="Arial" w:eastAsia="Arial" w:hAnsi="Arial" w:cs="Arial"/>
          <w:sz w:val="20"/>
          <w:szCs w:val="20"/>
          <w:lang w:val="de-CH"/>
        </w:rPr>
        <w:t xml:space="preserve">, Pro </w:t>
      </w:r>
      <w:proofErr w:type="spellStart"/>
      <w:r w:rsidRPr="00EA09B9">
        <w:rPr>
          <w:rFonts w:ascii="Arial" w:eastAsia="Arial" w:hAnsi="Arial" w:cs="Arial"/>
          <w:sz w:val="20"/>
          <w:szCs w:val="20"/>
          <w:lang w:val="de-CH"/>
        </w:rPr>
        <w:t>Juventute</w:t>
      </w:r>
      <w:proofErr w:type="spellEnd"/>
      <w:r w:rsidRPr="00EA09B9">
        <w:rPr>
          <w:rFonts w:ascii="Arial" w:eastAsia="Arial" w:hAnsi="Arial" w:cs="Arial"/>
          <w:sz w:val="20"/>
          <w:szCs w:val="20"/>
          <w:lang w:val="de-CH"/>
        </w:rPr>
        <w:t xml:space="preserve">, Pro </w:t>
      </w:r>
      <w:proofErr w:type="spellStart"/>
      <w:r w:rsidRPr="00EA09B9">
        <w:rPr>
          <w:rFonts w:ascii="Arial" w:eastAsia="Arial" w:hAnsi="Arial" w:cs="Arial"/>
          <w:sz w:val="20"/>
          <w:szCs w:val="20"/>
          <w:lang w:val="de-CH"/>
        </w:rPr>
        <w:t>Senectute</w:t>
      </w:r>
      <w:proofErr w:type="spellEnd"/>
      <w:r w:rsidRPr="00EA09B9">
        <w:rPr>
          <w:rFonts w:ascii="Arial" w:eastAsia="Arial" w:hAnsi="Arial" w:cs="Arial"/>
          <w:sz w:val="20"/>
          <w:szCs w:val="20"/>
          <w:lang w:val="de-CH"/>
        </w:rPr>
        <w:t xml:space="preserve">, das Schweizerische Arbeiterhilfswerk SAH, die Winterhilfe und die Dachorganisation der Frauenhäuser der Schweiz DAO) und über 90 </w:t>
      </w:r>
      <w:r w:rsidR="00FB6A6F" w:rsidRPr="00EA09B9">
        <w:rPr>
          <w:rFonts w:ascii="Arial" w:eastAsia="Arial" w:hAnsi="Arial" w:cs="Arial"/>
          <w:sz w:val="20"/>
          <w:szCs w:val="20"/>
          <w:lang w:val="de-CH"/>
        </w:rPr>
        <w:t xml:space="preserve">lokal tätige </w:t>
      </w:r>
      <w:r w:rsidRPr="00EA09B9">
        <w:rPr>
          <w:rFonts w:ascii="Arial" w:eastAsia="Arial" w:hAnsi="Arial" w:cs="Arial"/>
          <w:sz w:val="20"/>
          <w:szCs w:val="20"/>
          <w:lang w:val="de-CH"/>
        </w:rPr>
        <w:t>Schweizer Organisationen ausgeweitet. Die Programmabteilung hat in Begleitung von zwei unabhängigen Experten</w:t>
      </w:r>
      <w:r w:rsidR="002B04D7">
        <w:rPr>
          <w:rFonts w:ascii="Arial" w:eastAsia="Arial" w:hAnsi="Arial" w:cs="Arial"/>
          <w:sz w:val="20"/>
          <w:szCs w:val="20"/>
          <w:lang w:val="de-CH"/>
        </w:rPr>
        <w:t xml:space="preserve"> </w:t>
      </w:r>
      <w:r w:rsidRPr="00EA09B9">
        <w:rPr>
          <w:rFonts w:ascii="Arial" w:eastAsia="Arial" w:hAnsi="Arial" w:cs="Arial"/>
          <w:sz w:val="20"/>
          <w:szCs w:val="20"/>
          <w:lang w:val="de-CH"/>
        </w:rPr>
        <w:t>mehr als 200 Projekte von Schweizer Organisationen</w:t>
      </w:r>
      <w:r w:rsidR="00DA72E9">
        <w:rPr>
          <w:rFonts w:ascii="Arial" w:eastAsia="Arial" w:hAnsi="Arial" w:cs="Arial"/>
          <w:sz w:val="20"/>
          <w:szCs w:val="20"/>
          <w:lang w:val="de-CH"/>
        </w:rPr>
        <w:t xml:space="preserve"> überprüft i</w:t>
      </w:r>
      <w:r w:rsidR="00F63237">
        <w:rPr>
          <w:rFonts w:ascii="Arial" w:eastAsia="Arial" w:hAnsi="Arial" w:cs="Arial"/>
          <w:sz w:val="20"/>
          <w:szCs w:val="20"/>
          <w:lang w:val="de-CH"/>
        </w:rPr>
        <w:t>n</w:t>
      </w:r>
      <w:r w:rsidR="00DA72E9">
        <w:rPr>
          <w:rFonts w:ascii="Arial" w:eastAsia="Arial" w:hAnsi="Arial" w:cs="Arial"/>
          <w:sz w:val="20"/>
          <w:szCs w:val="20"/>
          <w:lang w:val="de-CH"/>
        </w:rPr>
        <w:t xml:space="preserve"> Bezug auf die</w:t>
      </w:r>
      <w:r w:rsidR="00DA72E9" w:rsidRPr="00DA72E9">
        <w:rPr>
          <w:rFonts w:ascii="Arial" w:eastAsia="Arial" w:hAnsi="Arial" w:cs="Arial"/>
          <w:sz w:val="20"/>
          <w:szCs w:val="20"/>
          <w:lang w:val="de-CH"/>
        </w:rPr>
        <w:t xml:space="preserve"> Projektqualität, </w:t>
      </w:r>
      <w:r w:rsidR="00DA72E9">
        <w:rPr>
          <w:rFonts w:ascii="Arial" w:eastAsia="Arial" w:hAnsi="Arial" w:cs="Arial"/>
          <w:sz w:val="20"/>
          <w:szCs w:val="20"/>
          <w:lang w:val="de-CH"/>
        </w:rPr>
        <w:t xml:space="preserve">darauf dass die </w:t>
      </w:r>
      <w:r w:rsidR="00DA72E9" w:rsidRPr="00DA72E9">
        <w:rPr>
          <w:rFonts w:ascii="Arial" w:eastAsia="Arial" w:hAnsi="Arial" w:cs="Arial"/>
          <w:sz w:val="20"/>
          <w:szCs w:val="20"/>
          <w:lang w:val="de-CH"/>
        </w:rPr>
        <w:t>Projektwirkung subsidiär zum Staat</w:t>
      </w:r>
      <w:r w:rsidR="00DA72E9">
        <w:rPr>
          <w:rFonts w:ascii="Arial" w:eastAsia="Arial" w:hAnsi="Arial" w:cs="Arial"/>
          <w:sz w:val="20"/>
          <w:szCs w:val="20"/>
          <w:lang w:val="de-CH"/>
        </w:rPr>
        <w:t xml:space="preserve"> ist</w:t>
      </w:r>
      <w:r w:rsidR="00DA72E9" w:rsidRPr="00DA72E9">
        <w:rPr>
          <w:rFonts w:ascii="Arial" w:eastAsia="Arial" w:hAnsi="Arial" w:cs="Arial"/>
          <w:sz w:val="20"/>
          <w:szCs w:val="20"/>
          <w:lang w:val="de-CH"/>
        </w:rPr>
        <w:t xml:space="preserve"> und </w:t>
      </w:r>
      <w:r w:rsidR="00DA72E9">
        <w:rPr>
          <w:rFonts w:ascii="Arial" w:eastAsia="Arial" w:hAnsi="Arial" w:cs="Arial"/>
          <w:sz w:val="20"/>
          <w:szCs w:val="20"/>
          <w:lang w:val="de-CH"/>
        </w:rPr>
        <w:t xml:space="preserve">die </w:t>
      </w:r>
      <w:r w:rsidR="00DA72E9" w:rsidRPr="00DA72E9">
        <w:rPr>
          <w:rFonts w:ascii="Arial" w:eastAsia="Arial" w:hAnsi="Arial" w:cs="Arial"/>
          <w:sz w:val="20"/>
          <w:szCs w:val="20"/>
          <w:lang w:val="de-CH"/>
        </w:rPr>
        <w:t>Bedürftigsten</w:t>
      </w:r>
      <w:r w:rsidR="00DA72E9">
        <w:rPr>
          <w:rFonts w:ascii="Arial" w:eastAsia="Arial" w:hAnsi="Arial" w:cs="Arial"/>
          <w:sz w:val="20"/>
          <w:szCs w:val="20"/>
          <w:lang w:val="de-CH"/>
        </w:rPr>
        <w:t xml:space="preserve"> berücksichtig werden</w:t>
      </w:r>
      <w:r w:rsidRPr="00EA09B9">
        <w:rPr>
          <w:rFonts w:ascii="Arial" w:eastAsia="Arial" w:hAnsi="Arial" w:cs="Arial"/>
          <w:sz w:val="20"/>
          <w:szCs w:val="20"/>
          <w:lang w:val="de-CH"/>
        </w:rPr>
        <w:t>.</w:t>
      </w:r>
    </w:p>
    <w:p w14:paraId="36F8E11A" w14:textId="3D0370BA" w:rsidR="00ED6525" w:rsidRPr="002B04D7" w:rsidRDefault="00ED6525" w:rsidP="00ED6525">
      <w:pPr>
        <w:pBdr>
          <w:top w:val="nil"/>
          <w:left w:val="nil"/>
          <w:bottom w:val="nil"/>
          <w:right w:val="nil"/>
          <w:between w:val="nil"/>
        </w:pBdr>
        <w:spacing w:before="120" w:after="120"/>
        <w:rPr>
          <w:rFonts w:ascii="Arial" w:eastAsia="Arial" w:hAnsi="Arial" w:cs="Arial"/>
          <w:color w:val="000000"/>
          <w:sz w:val="20"/>
          <w:szCs w:val="20"/>
          <w:lang w:val="de-CH"/>
        </w:rPr>
      </w:pPr>
      <w:r w:rsidRPr="00EA09B9">
        <w:rPr>
          <w:rFonts w:ascii="Helvetica Neue" w:eastAsia="Helvetica Neue" w:hAnsi="Helvetica Neue" w:cs="Helvetica Neue"/>
          <w:b/>
          <w:color w:val="000000"/>
          <w:sz w:val="20"/>
          <w:szCs w:val="20"/>
          <w:lang w:val="de-CH"/>
        </w:rPr>
        <w:br/>
      </w:r>
      <w:r w:rsidRPr="00EA09B9">
        <w:rPr>
          <w:rFonts w:ascii="Arial" w:eastAsia="Arial" w:hAnsi="Arial" w:cs="Arial"/>
          <w:color w:val="000000"/>
          <w:sz w:val="20"/>
          <w:szCs w:val="20"/>
          <w:lang w:val="de-CH"/>
        </w:rPr>
        <w:t xml:space="preserve">Spenden sind weiterhin </w:t>
      </w:r>
      <w:r w:rsidR="00FB6A6F" w:rsidRPr="00EA09B9">
        <w:rPr>
          <w:rFonts w:ascii="Arial" w:eastAsia="Arial" w:hAnsi="Arial" w:cs="Arial"/>
          <w:color w:val="000000"/>
          <w:sz w:val="20"/>
          <w:szCs w:val="20"/>
          <w:lang w:val="de-CH"/>
        </w:rPr>
        <w:t xml:space="preserve">online </w:t>
      </w:r>
      <w:r w:rsidRPr="00EA09B9">
        <w:rPr>
          <w:rFonts w:ascii="Arial" w:eastAsia="Arial" w:hAnsi="Arial" w:cs="Arial"/>
          <w:color w:val="000000"/>
          <w:sz w:val="20"/>
          <w:szCs w:val="20"/>
          <w:lang w:val="de-CH"/>
        </w:rPr>
        <w:t xml:space="preserve">möglich auf </w:t>
      </w:r>
      <w:r w:rsidR="00125B07">
        <w:fldChar w:fldCharType="begin"/>
      </w:r>
      <w:r w:rsidR="00125B07" w:rsidRPr="00022518">
        <w:rPr>
          <w:lang w:val="de-CH"/>
        </w:rPr>
        <w:instrText xml:space="preserve"> HYPERLINK "http://www.glueckskette.ch/" \h </w:instrText>
      </w:r>
      <w:r w:rsidR="00125B07">
        <w:fldChar w:fldCharType="separate"/>
      </w:r>
      <w:r w:rsidRPr="00EA09B9">
        <w:rPr>
          <w:rFonts w:ascii="Arial" w:eastAsia="Arial" w:hAnsi="Arial" w:cs="Arial"/>
          <w:color w:val="000000"/>
          <w:sz w:val="20"/>
          <w:szCs w:val="20"/>
          <w:lang w:val="de-CH"/>
        </w:rPr>
        <w:t>www.glueckskette.ch</w:t>
      </w:r>
      <w:r w:rsidR="00125B07">
        <w:rPr>
          <w:rFonts w:ascii="Arial" w:eastAsia="Arial" w:hAnsi="Arial" w:cs="Arial"/>
          <w:color w:val="000000"/>
          <w:sz w:val="20"/>
          <w:szCs w:val="20"/>
          <w:lang w:val="de-CH"/>
        </w:rPr>
        <w:fldChar w:fldCharType="end"/>
      </w:r>
      <w:r w:rsidRPr="00EA09B9">
        <w:rPr>
          <w:rFonts w:ascii="Arial" w:eastAsia="Arial" w:hAnsi="Arial" w:cs="Arial"/>
          <w:color w:val="000000"/>
          <w:sz w:val="20"/>
          <w:szCs w:val="20"/>
          <w:lang w:val="de-CH"/>
        </w:rPr>
        <w:t xml:space="preserve"> oder auf das Postkonto 10-15000-6 mit dem Vermerk «</w:t>
      </w:r>
      <w:proofErr w:type="spellStart"/>
      <w:r w:rsidRPr="00EA09B9">
        <w:rPr>
          <w:rFonts w:ascii="Arial" w:eastAsia="Arial" w:hAnsi="Arial" w:cs="Arial"/>
          <w:color w:val="000000"/>
          <w:sz w:val="20"/>
          <w:szCs w:val="20"/>
          <w:lang w:val="de-CH"/>
        </w:rPr>
        <w:t>Coronavirus</w:t>
      </w:r>
      <w:proofErr w:type="spellEnd"/>
      <w:r w:rsidRPr="00EA09B9">
        <w:rPr>
          <w:rFonts w:ascii="Arial" w:eastAsia="Arial" w:hAnsi="Arial" w:cs="Arial"/>
          <w:color w:val="000000"/>
          <w:sz w:val="20"/>
          <w:szCs w:val="20"/>
          <w:lang w:val="de-CH"/>
        </w:rPr>
        <w:t xml:space="preserve">». </w:t>
      </w:r>
    </w:p>
    <w:p w14:paraId="20D06442" w14:textId="77777777" w:rsidR="00261DEA" w:rsidRPr="00EA09B9" w:rsidRDefault="00261DEA" w:rsidP="00ED6525">
      <w:pPr>
        <w:rPr>
          <w:rFonts w:ascii="Arial" w:eastAsia="Arial" w:hAnsi="Arial" w:cs="Arial"/>
          <w:color w:val="000000"/>
          <w:sz w:val="20"/>
          <w:szCs w:val="20"/>
          <w:lang w:val="de-CH"/>
        </w:rPr>
      </w:pPr>
    </w:p>
    <w:p w14:paraId="75A3054D" w14:textId="77777777" w:rsidR="00ED6525" w:rsidRPr="00EA09B9" w:rsidRDefault="00ED6525" w:rsidP="00ED6525">
      <w:pPr>
        <w:rPr>
          <w:rFonts w:ascii="Times New Roman" w:eastAsia="Times New Roman" w:hAnsi="Times New Roman"/>
          <w:color w:val="000000"/>
          <w:sz w:val="20"/>
          <w:szCs w:val="20"/>
          <w:lang w:val="de-CH"/>
        </w:rPr>
      </w:pPr>
      <w:r w:rsidRPr="00EA09B9">
        <w:rPr>
          <w:rFonts w:ascii="Arial" w:eastAsia="Arial" w:hAnsi="Arial" w:cs="Arial"/>
          <w:color w:val="000000"/>
          <w:sz w:val="20"/>
          <w:szCs w:val="20"/>
          <w:lang w:val="de-CH"/>
        </w:rPr>
        <w:t xml:space="preserve">Kontakt: Priska </w:t>
      </w:r>
      <w:proofErr w:type="spellStart"/>
      <w:r w:rsidRPr="00EA09B9">
        <w:rPr>
          <w:rFonts w:ascii="Arial" w:eastAsia="Arial" w:hAnsi="Arial" w:cs="Arial"/>
          <w:color w:val="000000"/>
          <w:sz w:val="20"/>
          <w:szCs w:val="20"/>
          <w:lang w:val="de-CH"/>
        </w:rPr>
        <w:t>Spörri</w:t>
      </w:r>
      <w:proofErr w:type="spellEnd"/>
      <w:r w:rsidRPr="00EA09B9">
        <w:rPr>
          <w:rFonts w:ascii="Arial" w:eastAsia="Arial" w:hAnsi="Arial" w:cs="Arial"/>
          <w:color w:val="000000"/>
          <w:sz w:val="20"/>
          <w:szCs w:val="20"/>
          <w:lang w:val="de-CH"/>
        </w:rPr>
        <w:t xml:space="preserve">, Mediensprecherin, </w:t>
      </w:r>
      <w:r w:rsidRPr="00EA09B9">
        <w:rPr>
          <w:rFonts w:ascii="Arial" w:eastAsia="Arial" w:hAnsi="Arial" w:cs="Arial"/>
          <w:color w:val="000000"/>
          <w:sz w:val="20"/>
          <w:szCs w:val="20"/>
          <w:highlight w:val="white"/>
          <w:lang w:val="de-CH"/>
        </w:rPr>
        <w:t xml:space="preserve">079 </w:t>
      </w:r>
      <w:r w:rsidR="00B148DB" w:rsidRPr="00EA09B9">
        <w:rPr>
          <w:rFonts w:ascii="Arial" w:eastAsia="Arial" w:hAnsi="Arial" w:cs="Arial"/>
          <w:color w:val="000000"/>
          <w:sz w:val="20"/>
          <w:szCs w:val="20"/>
          <w:lang w:val="de-CH"/>
        </w:rPr>
        <w:t>706 68 05</w:t>
      </w:r>
    </w:p>
    <w:p w14:paraId="0A0F4633" w14:textId="77777777" w:rsidR="0035496D" w:rsidRPr="00DA72E9" w:rsidRDefault="0035496D" w:rsidP="0035496D">
      <w:pPr>
        <w:pStyle w:val="CBCitation"/>
        <w:rPr>
          <w:lang w:val="de-CH"/>
        </w:rPr>
      </w:pPr>
      <w:r w:rsidRPr="00EA09B9">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EA09B9">
        <w:rPr>
          <w:lang w:val="de-CH"/>
        </w:rPr>
        <w:t>kofinanziert</w:t>
      </w:r>
      <w:proofErr w:type="spellEnd"/>
      <w:r w:rsidRPr="00EA09B9">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sidRPr="00EA09B9">
        <w:rPr>
          <w:lang w:val="de-CH"/>
        </w:rPr>
        <w:t>8</w:t>
      </w:r>
      <w:r w:rsidRPr="00EA09B9">
        <w:rPr>
          <w:lang w:val="de-CH"/>
        </w:rPr>
        <w:t xml:space="preserve"> Milliarden Franken an Spendengeldern gesammelt. </w:t>
      </w:r>
      <w:r w:rsidRPr="00DA72E9">
        <w:rPr>
          <w:lang w:val="de-CH"/>
        </w:rPr>
        <w:t xml:space="preserve">Mehr unter </w:t>
      </w:r>
      <w:hyperlink r:id="rId7" w:history="1">
        <w:r w:rsidRPr="00DA72E9">
          <w:rPr>
            <w:lang w:val="de-CH"/>
          </w:rPr>
          <w:t>www.glueckskette.ch</w:t>
        </w:r>
      </w:hyperlink>
      <w:r w:rsidRPr="00DA72E9">
        <w:rPr>
          <w:lang w:val="de-CH"/>
        </w:rPr>
        <w:t xml:space="preserve"> oder auf medien.glueckskette.ch</w:t>
      </w:r>
    </w:p>
    <w:sectPr w:rsidR="0035496D" w:rsidRPr="00DA72E9"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E298" w14:textId="77777777" w:rsidR="00125B07" w:rsidRDefault="00125B07" w:rsidP="008250FF">
      <w:r>
        <w:separator/>
      </w:r>
    </w:p>
  </w:endnote>
  <w:endnote w:type="continuationSeparator" w:id="0">
    <w:p w14:paraId="656884D5" w14:textId="77777777" w:rsidR="00125B07" w:rsidRDefault="00125B07"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0578"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2A8ED7BD"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459C6C21" wp14:editId="1CECF77F">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5D92"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29ABB68A" wp14:editId="3B869856">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12DC" w14:textId="77777777" w:rsidR="00125B07" w:rsidRDefault="00125B07" w:rsidP="008250FF">
      <w:r>
        <w:separator/>
      </w:r>
    </w:p>
  </w:footnote>
  <w:footnote w:type="continuationSeparator" w:id="0">
    <w:p w14:paraId="73C28124" w14:textId="77777777" w:rsidR="00125B07" w:rsidRDefault="00125B07"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D2E0"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8F4" w14:textId="77777777" w:rsidR="008250FF" w:rsidRPr="00CB2139" w:rsidRDefault="008250FF" w:rsidP="008250FF">
    <w:pPr>
      <w:pStyle w:val="CBEn-tte"/>
      <w:rPr>
        <w:lang w:val="de-CH"/>
      </w:rPr>
    </w:pPr>
    <w:r w:rsidRPr="00CB2139">
      <w:rPr>
        <w:lang w:val="de-CH"/>
      </w:rPr>
      <w:t>Medienmitteilung</w:t>
    </w:r>
  </w:p>
  <w:p w14:paraId="66E6C314" w14:textId="77777777"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rPr>
        <w:lang w:val="de-DE" w:eastAsia="de-DE"/>
      </w:rPr>
      <w:drawing>
        <wp:anchor distT="0" distB="0" distL="114300" distR="114300" simplePos="0" relativeHeight="251657728" behindDoc="1" locked="0" layoutInCell="1" allowOverlap="1" wp14:anchorId="49DF7DE1" wp14:editId="1DED0A2A">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424130">
      <w:rPr>
        <w:lang w:val="de-CH"/>
      </w:rPr>
      <w:t>1</w:t>
    </w:r>
    <w:r w:rsidR="00A95EA6">
      <w:rPr>
        <w:lang w:val="de-CH"/>
      </w:rPr>
      <w:t>2</w:t>
    </w:r>
    <w:r w:rsidR="00ED6525">
      <w:rPr>
        <w:lang w:val="de-CH"/>
      </w:rPr>
      <w:t xml:space="preserve">. </w:t>
    </w:r>
    <w:r w:rsidR="00424130">
      <w:rPr>
        <w:lang w:val="de-CH"/>
      </w:rPr>
      <w:t>Juni</w:t>
    </w:r>
    <w:r w:rsidR="00ED6525">
      <w:rPr>
        <w:lang w:val="de-CH"/>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861F9C"/>
    <w:multiLevelType w:val="hybridMultilevel"/>
    <w:tmpl w:val="7DDCFC3C"/>
    <w:lvl w:ilvl="0" w:tplc="90CE94D0">
      <w:start w:val="4"/>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25"/>
    <w:rsid w:val="00022518"/>
    <w:rsid w:val="00022DF7"/>
    <w:rsid w:val="00027AB6"/>
    <w:rsid w:val="00040EA4"/>
    <w:rsid w:val="000808E5"/>
    <w:rsid w:val="00081F34"/>
    <w:rsid w:val="000A1226"/>
    <w:rsid w:val="00125B07"/>
    <w:rsid w:val="0017079F"/>
    <w:rsid w:val="00192327"/>
    <w:rsid w:val="001D2E30"/>
    <w:rsid w:val="00206B8B"/>
    <w:rsid w:val="002118C4"/>
    <w:rsid w:val="00225DAC"/>
    <w:rsid w:val="002567D6"/>
    <w:rsid w:val="00261DEA"/>
    <w:rsid w:val="002665F5"/>
    <w:rsid w:val="002779B3"/>
    <w:rsid w:val="00284D57"/>
    <w:rsid w:val="002A5A93"/>
    <w:rsid w:val="002B04D7"/>
    <w:rsid w:val="002D7EFD"/>
    <w:rsid w:val="002E5FB5"/>
    <w:rsid w:val="002F18CF"/>
    <w:rsid w:val="0035496D"/>
    <w:rsid w:val="00354A5A"/>
    <w:rsid w:val="0038163F"/>
    <w:rsid w:val="00387E8D"/>
    <w:rsid w:val="003E7C78"/>
    <w:rsid w:val="00424130"/>
    <w:rsid w:val="00425A99"/>
    <w:rsid w:val="0043375C"/>
    <w:rsid w:val="00466EB2"/>
    <w:rsid w:val="0047659E"/>
    <w:rsid w:val="00477C56"/>
    <w:rsid w:val="00487126"/>
    <w:rsid w:val="004C4937"/>
    <w:rsid w:val="004D627D"/>
    <w:rsid w:val="00563A94"/>
    <w:rsid w:val="005874D2"/>
    <w:rsid w:val="005B2B89"/>
    <w:rsid w:val="005B393A"/>
    <w:rsid w:val="005B4397"/>
    <w:rsid w:val="005C1B90"/>
    <w:rsid w:val="005C7387"/>
    <w:rsid w:val="005D709C"/>
    <w:rsid w:val="00602793"/>
    <w:rsid w:val="00634401"/>
    <w:rsid w:val="00640F88"/>
    <w:rsid w:val="006C14F1"/>
    <w:rsid w:val="006F653A"/>
    <w:rsid w:val="00707835"/>
    <w:rsid w:val="007118AA"/>
    <w:rsid w:val="00742C3C"/>
    <w:rsid w:val="00750CEE"/>
    <w:rsid w:val="007669D6"/>
    <w:rsid w:val="00786F3B"/>
    <w:rsid w:val="007C1E97"/>
    <w:rsid w:val="007F0E96"/>
    <w:rsid w:val="008250FF"/>
    <w:rsid w:val="008335DB"/>
    <w:rsid w:val="008417EB"/>
    <w:rsid w:val="0087571A"/>
    <w:rsid w:val="008A0DF7"/>
    <w:rsid w:val="008A2403"/>
    <w:rsid w:val="008A7805"/>
    <w:rsid w:val="008D5007"/>
    <w:rsid w:val="00912625"/>
    <w:rsid w:val="009357B5"/>
    <w:rsid w:val="00950E97"/>
    <w:rsid w:val="00995F2D"/>
    <w:rsid w:val="009A0E98"/>
    <w:rsid w:val="009E5508"/>
    <w:rsid w:val="00A27CAE"/>
    <w:rsid w:val="00A9046A"/>
    <w:rsid w:val="00A95EA6"/>
    <w:rsid w:val="00AE6687"/>
    <w:rsid w:val="00B05AD6"/>
    <w:rsid w:val="00B148DB"/>
    <w:rsid w:val="00B66241"/>
    <w:rsid w:val="00B97ED8"/>
    <w:rsid w:val="00BA475F"/>
    <w:rsid w:val="00BE2698"/>
    <w:rsid w:val="00C00484"/>
    <w:rsid w:val="00C3757F"/>
    <w:rsid w:val="00C70459"/>
    <w:rsid w:val="00C7100D"/>
    <w:rsid w:val="00C73BCD"/>
    <w:rsid w:val="00C87D39"/>
    <w:rsid w:val="00C9387D"/>
    <w:rsid w:val="00C96E35"/>
    <w:rsid w:val="00CA7AFE"/>
    <w:rsid w:val="00CB2139"/>
    <w:rsid w:val="00CD24F3"/>
    <w:rsid w:val="00CD5703"/>
    <w:rsid w:val="00D1782D"/>
    <w:rsid w:val="00D31E8B"/>
    <w:rsid w:val="00D3229F"/>
    <w:rsid w:val="00D35A64"/>
    <w:rsid w:val="00D51AA6"/>
    <w:rsid w:val="00D60E68"/>
    <w:rsid w:val="00D83A0B"/>
    <w:rsid w:val="00DA72E9"/>
    <w:rsid w:val="00DB161F"/>
    <w:rsid w:val="00DB55F6"/>
    <w:rsid w:val="00E44776"/>
    <w:rsid w:val="00E44EC6"/>
    <w:rsid w:val="00E77085"/>
    <w:rsid w:val="00EA09B9"/>
    <w:rsid w:val="00EB0092"/>
    <w:rsid w:val="00ED301C"/>
    <w:rsid w:val="00ED6525"/>
    <w:rsid w:val="00EE2B18"/>
    <w:rsid w:val="00F07AB2"/>
    <w:rsid w:val="00F243CB"/>
    <w:rsid w:val="00F3011B"/>
    <w:rsid w:val="00F42BFE"/>
    <w:rsid w:val="00F57C33"/>
    <w:rsid w:val="00F63237"/>
    <w:rsid w:val="00F91C87"/>
    <w:rsid w:val="00FB1387"/>
    <w:rsid w:val="00FB3EFB"/>
    <w:rsid w:val="00FB43E4"/>
    <w:rsid w:val="00FB6A6F"/>
    <w:rsid w:val="00FF06B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D6A47"/>
  <w15:docId w15:val="{90F7D706-26AA-3D43-93A3-518BC82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1D2E30"/>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customStyle="1" w:styleId="il">
    <w:name w:val="il"/>
    <w:basedOn w:val="Absatz-Standardschriftart"/>
    <w:rsid w:val="00424130"/>
  </w:style>
  <w:style w:type="character" w:styleId="Fett">
    <w:name w:val="Strong"/>
    <w:basedOn w:val="Absatz-Standardschriftart"/>
    <w:uiPriority w:val="22"/>
    <w:qFormat/>
    <w:rsid w:val="00424130"/>
    <w:rPr>
      <w:b/>
      <w:bCs/>
    </w:rPr>
  </w:style>
  <w:style w:type="character" w:styleId="Kommentarzeichen">
    <w:name w:val="annotation reference"/>
    <w:basedOn w:val="Absatz-Standardschriftart"/>
    <w:uiPriority w:val="99"/>
    <w:semiHidden/>
    <w:unhideWhenUsed/>
    <w:rsid w:val="002F18CF"/>
    <w:rPr>
      <w:sz w:val="16"/>
      <w:szCs w:val="16"/>
    </w:rPr>
  </w:style>
  <w:style w:type="paragraph" w:styleId="Kommentartext">
    <w:name w:val="annotation text"/>
    <w:basedOn w:val="Standard"/>
    <w:link w:val="KommentartextZchn"/>
    <w:uiPriority w:val="99"/>
    <w:semiHidden/>
    <w:unhideWhenUsed/>
    <w:rsid w:val="002F18CF"/>
    <w:rPr>
      <w:sz w:val="20"/>
      <w:szCs w:val="20"/>
    </w:rPr>
  </w:style>
  <w:style w:type="character" w:customStyle="1" w:styleId="KommentartextZchn">
    <w:name w:val="Kommentartext Zchn"/>
    <w:basedOn w:val="Absatz-Standardschriftart"/>
    <w:link w:val="Kommentartext"/>
    <w:uiPriority w:val="99"/>
    <w:semiHidden/>
    <w:rsid w:val="002F18CF"/>
    <w:rPr>
      <w:lang w:val="en-US"/>
    </w:rPr>
  </w:style>
  <w:style w:type="paragraph" w:styleId="Kommentarthema">
    <w:name w:val="annotation subject"/>
    <w:basedOn w:val="Kommentartext"/>
    <w:next w:val="Kommentartext"/>
    <w:link w:val="KommentarthemaZchn"/>
    <w:uiPriority w:val="99"/>
    <w:semiHidden/>
    <w:unhideWhenUsed/>
    <w:rsid w:val="002F18CF"/>
    <w:rPr>
      <w:b/>
      <w:bCs/>
    </w:rPr>
  </w:style>
  <w:style w:type="character" w:customStyle="1" w:styleId="KommentarthemaZchn">
    <w:name w:val="Kommentarthema Zchn"/>
    <w:basedOn w:val="KommentartextZchn"/>
    <w:link w:val="Kommentarthema"/>
    <w:uiPriority w:val="99"/>
    <w:semiHidden/>
    <w:rsid w:val="002F18C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0113">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653609753">
      <w:bodyDiv w:val="1"/>
      <w:marLeft w:val="0"/>
      <w:marRight w:val="0"/>
      <w:marTop w:val="0"/>
      <w:marBottom w:val="0"/>
      <w:divBdr>
        <w:top w:val="none" w:sz="0" w:space="0" w:color="auto"/>
        <w:left w:val="none" w:sz="0" w:space="0" w:color="auto"/>
        <w:bottom w:val="none" w:sz="0" w:space="0" w:color="auto"/>
        <w:right w:val="none" w:sz="0" w:space="0" w:color="auto"/>
      </w:divBdr>
    </w:div>
    <w:div w:id="1268926267">
      <w:bodyDiv w:val="1"/>
      <w:marLeft w:val="0"/>
      <w:marRight w:val="0"/>
      <w:marTop w:val="0"/>
      <w:marBottom w:val="0"/>
      <w:divBdr>
        <w:top w:val="none" w:sz="0" w:space="0" w:color="auto"/>
        <w:left w:val="none" w:sz="0" w:space="0" w:color="auto"/>
        <w:bottom w:val="none" w:sz="0" w:space="0" w:color="auto"/>
        <w:right w:val="none" w:sz="0" w:space="0" w:color="auto"/>
      </w:divBdr>
    </w:div>
    <w:div w:id="1780371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976</Words>
  <Characters>6155</Characters>
  <Application>Microsoft Office Word</Application>
  <DocSecurity>0</DocSecurity>
  <Lines>51</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7117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2014-06-06T13:58:00Z</cp:lastPrinted>
  <dcterms:created xsi:type="dcterms:W3CDTF">2020-06-11T14:17:00Z</dcterms:created>
  <dcterms:modified xsi:type="dcterms:W3CDTF">2020-06-11T14:17:00Z</dcterms:modified>
</cp:coreProperties>
</file>